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(ЛенРТК)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2013 г. N 260-п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ГОРЯЧУЮ ВОДУ, ПОСТАВЛЯЕМУЮ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НАСЕЛЕНИЮ МУНИЦИПАЛЬНЫХ ОБРАЗОВАНИЙ ЛЕНИНГРАДСКОЙ ОБЛАСТИ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2014 ГОДУ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декабря 2011 г. N 416-ФЗ "О водоснабжении и водоотведении",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N 1075 "О ценообразовании в сфере теплоснабжения",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мая 2013 г. N 406 "О государственном регулировании тарифов в сфере водоснабжения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водоотведения",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15 февраля 2011 г. N 47 "Об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13 июня 2013 года N 760-э "Об утверждении методических указаний по расчету регулируемых цен (тарифов) в сфере теплоснабжения",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7 июня 2013 года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30 декабря 2013 года</w:t>
      </w:r>
      <w:proofErr w:type="gramEnd"/>
      <w:r>
        <w:rPr>
          <w:rFonts w:ascii="Calibri" w:hAnsi="Calibri" w:cs="Calibri"/>
        </w:rPr>
        <w:t xml:space="preserve"> N 35 приказываю: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Установить </w:t>
      </w:r>
      <w:hyperlink w:anchor="Par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горячую воду, поставляемую населению муниципальных образований Ленинградской области в 2014 году, согласно приложению к настоящему приказу.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2014 года по 31 декабря 2014 года.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О.Э.Сибиряков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30.12.2013 N 260-п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46DB6" w:rsidSect="002C7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ТАРИФЫ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ГОРЯЧУЮ ВОДУ (ГОРЯЧЕЕ ВОДОСНАБЖЕНИЕ) (С УЧЕТОМ НДС) </w:t>
      </w:r>
      <w:hyperlink w:anchor="Par880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  <w:r>
        <w:rPr>
          <w:rFonts w:ascii="Calibri" w:hAnsi="Calibri" w:cs="Calibri"/>
          <w:b/>
          <w:bCs/>
        </w:rPr>
        <w:t>,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НАСЕЛЕНИЮ МУНИЦИПАЛЬНЫХ ОБРАЗОВАНИЙ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2778"/>
        <w:gridCol w:w="907"/>
        <w:gridCol w:w="1871"/>
        <w:gridCol w:w="2268"/>
        <w:gridCol w:w="1871"/>
      </w:tblGrid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системы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календарной разбивки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Компонент на теплоноситель </w:t>
            </w:r>
            <w:hyperlink w:anchor="Par88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/ холодную воду, руб./куб. 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Одноставочный, руб./Гкал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5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"Агалатовское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Муниципального предприятия "Агалатово-Сервис"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76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"Бугровское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Муниципального унитарного предприятия "Бугровские тепловые сети"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закрытая система </w:t>
            </w:r>
            <w:r>
              <w:rPr>
                <w:rFonts w:ascii="Calibri" w:hAnsi="Calibri" w:cs="Calibri"/>
              </w:rPr>
              <w:lastRenderedPageBreak/>
              <w:t>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07"/>
            <w:bookmarkEnd w:id="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"Дубровское городское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Закрытого акционерного общества "Жилищно-эксплуатационная компания"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38"/>
            <w:bookmarkEnd w:id="7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"Заневское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зоне теплоснабжения (горячего водоснабжения) Общества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ограниченной ответственностью "Тепловая Компания Северная"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закрытая система </w:t>
            </w:r>
            <w:r>
              <w:rPr>
                <w:rFonts w:ascii="Calibri" w:hAnsi="Calibri" w:cs="Calibri"/>
              </w:rPr>
              <w:lastRenderedPageBreak/>
              <w:t>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70"/>
            <w:bookmarkEnd w:id="8"/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"Заневское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Общества с ограниченной ответственностью "Энергогазмонтаж"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201"/>
            <w:bookmarkEnd w:id="9"/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"Заневское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зоне теплоснабжения (горячего водоснабжения) Общества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ограниченной ответственностью "</w:t>
            </w:r>
            <w:proofErr w:type="gramStart"/>
            <w:r>
              <w:rPr>
                <w:rFonts w:ascii="Calibri" w:hAnsi="Calibri" w:cs="Calibri"/>
              </w:rPr>
              <w:t>Строительно-монтажное</w:t>
            </w:r>
            <w:proofErr w:type="gramEnd"/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эксплуатационное управление "Заневка"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234"/>
            <w:bookmarkEnd w:id="10"/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"Колтушское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Открытого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акционерного общества "ЖилКомЭнерго"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теплового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268"/>
            <w:bookmarkEnd w:id="11"/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"Колтушское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Муниципального унитарного предприятия "Разметелево"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документа.</w:t>
            </w:r>
          </w:p>
          <w:p w:rsidR="00046DB6" w:rsidRDefault="00046DB6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27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122,72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закрытая система теплоснабжения (горячего водоснабжения) без </w:t>
            </w:r>
            <w:r>
              <w:rPr>
                <w:rFonts w:ascii="Calibri" w:hAnsi="Calibri" w:cs="Calibri"/>
              </w:rPr>
              <w:lastRenderedPageBreak/>
              <w:t>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"Колтушское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Общества с ограниченной ответственностью "Северо-западный центр коммунального благоустройства"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335"/>
            <w:bookmarkEnd w:id="12"/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"Кузьмоловское городское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Общества с ограниченной ответственностью "Аква Норд-Вест"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366"/>
            <w:bookmarkEnd w:id="13"/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"Куйвозовское сельское поселение"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зоне теплоснабжения (горячего водоснабжения) Общества с ограниченной ответственностью </w:t>
            </w:r>
            <w:r>
              <w:rPr>
                <w:rFonts w:ascii="Calibri" w:hAnsi="Calibri" w:cs="Calibri"/>
              </w:rPr>
              <w:lastRenderedPageBreak/>
              <w:t>"ГТМ-Теплосервис"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398"/>
            <w:bookmarkEnd w:id="14"/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"Куйвозовское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Общества с ограниченной ответственностью "ГТМ-Котлосервис"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429"/>
            <w:bookmarkEnd w:id="15"/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"Лесколовское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зоне теплоснабжения (горячего водоснабжения) Общества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ограниченной ответственностью "ГТМ-Теплосервис"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" w:name="Par461"/>
            <w:bookmarkEnd w:id="16"/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"Лесколовское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зоне теплоснабжения (горячего водоснабжения) Общества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ограниченной ответственностью "ГТМ-Теплосервис" котельная N 22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" w:name="Par493"/>
            <w:bookmarkEnd w:id="17"/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"Романовское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Муниципального унитарного предприятия "Романовские коммунальные системы"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524"/>
            <w:bookmarkEnd w:id="18"/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"Сертоловское городское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зоне теплоснабжения (горячего водоснабжения) Общества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ограниченной ответственностью "АНВ Сертолово"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556"/>
            <w:bookmarkEnd w:id="19"/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"Сертоловское городское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зоне теплоснабжения (горячего водоснабжения) Общества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ограниченной ответственностью "Цементно-бетонные изделия"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" w:name="Par588"/>
            <w:bookmarkEnd w:id="20"/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"Свердловское городское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Муниципального унитарного казенного предприятия "Свердловские коммунальные системы"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" w:name="Par619"/>
            <w:bookmarkEnd w:id="21"/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"Токсовское городское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Открытого акционерного общества "Леноблтеплоэнерго"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2" w:name="Par650"/>
            <w:bookmarkEnd w:id="22"/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"Морозовское городское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зоне теплоснабжения (горячего водоснабжения) Общества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ограниченной ответственностью "Флагман"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" w:name="Par682"/>
            <w:bookmarkEnd w:id="23"/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"Муринское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зоне теплоснабжения (горячего водоснабжения) Общества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ограниченной ответственностью "Инвестиционно-строительная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компания "НордСтрой"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" w:name="Par715"/>
            <w:bookmarkEnd w:id="24"/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образования "Щегловское сельское поселение", "Рахьинское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Открытого акционерного общества "Леноблтеплоэнерго"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5" w:name="Par746"/>
            <w:bookmarkEnd w:id="25"/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"Юкковское сельское поселение" Всеволожского муниципального района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Муниципального предприятия "Северное ремонтно-эксплуатационное предприятие"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" w:name="Par777"/>
            <w:bookmarkEnd w:id="26"/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"Всеволожский муниципальный район"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Общества с ограниченной ответственностью "Хаккапелиитта Вилладж"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закрытая система </w:t>
            </w:r>
            <w:r>
              <w:rPr>
                <w:rFonts w:ascii="Calibri" w:hAnsi="Calibri" w:cs="Calibri"/>
              </w:rPr>
              <w:lastRenderedPageBreak/>
              <w:t>теплоснабжения (горячего водоснабжения)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теплового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7" w:name="Par810"/>
            <w:bookmarkEnd w:id="27"/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"Всеволожский муниципальный район"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Открытого акционерного общества "Всеволожские тепловые сети"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</w:t>
            </w:r>
          </w:p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8" w:name="Par847"/>
            <w:bookmarkEnd w:id="28"/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"Сосновоборский городской округ"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зоне теплоснабжения (горячего водоснабжения) Сосновоборского муниципального унитарного предприятия "Теплоснабжающее предприятие"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46D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6" w:rsidRDefault="0004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9" w:name="Par880"/>
      <w:bookmarkEnd w:id="29"/>
      <w:r>
        <w:rPr>
          <w:rFonts w:ascii="Calibri" w:hAnsi="Calibri" w:cs="Calibri"/>
        </w:rPr>
        <w:t xml:space="preserve">&lt;*&gt; Выделяется в целях реализации </w:t>
      </w:r>
      <w:hyperlink r:id="rId12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30" w:name="Par881"/>
      <w:bookmarkEnd w:id="30"/>
      <w:r>
        <w:rPr>
          <w:rFonts w:ascii="Calibri" w:hAnsi="Calibri" w:cs="Calibri"/>
        </w:rPr>
        <w:t>&lt;**&gt; Включая стоимость тепловой энергии на подогрев холодной воды.</w:t>
      </w: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DB6" w:rsidRDefault="00046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DB6" w:rsidRDefault="00046D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4A54" w:rsidRDefault="00994A54"/>
    <w:sectPr w:rsidR="00994A5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46DB6"/>
    <w:rsid w:val="00046DB6"/>
    <w:rsid w:val="00162848"/>
    <w:rsid w:val="00222AFD"/>
    <w:rsid w:val="003B6931"/>
    <w:rsid w:val="00521E7D"/>
    <w:rsid w:val="00874AF0"/>
    <w:rsid w:val="00877580"/>
    <w:rsid w:val="00994A54"/>
    <w:rsid w:val="00F1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FD8ED43008FD02AC715C1586E8421E34F1858489F28ADEF48B04343g0g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7FD8ED43008FD02AC715C1586E8421E34B1E5D499528ADEF48B04343g0gEI" TargetMode="External"/><Relationship Id="rId12" Type="http://schemas.openxmlformats.org/officeDocument/2006/relationships/hyperlink" Target="consultantplus://offline/ref=410E29E2DB337F79448923494AF63BA818B8E3CFAEAE5EC0CB2D26C53573341F21720D15EB34FB62h8g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FD8ED43008FD02AC715C1586E8421E34B1A5D4F9728ADEF48B04343g0gEI" TargetMode="External"/><Relationship Id="rId11" Type="http://schemas.openxmlformats.org/officeDocument/2006/relationships/hyperlink" Target="consultantplus://offline/ref=467FD8ED43008FD02AC714DE496E8421E34D1158459428ADEF48B043430EA2396578A6D55F9FC738g6g4I" TargetMode="External"/><Relationship Id="rId5" Type="http://schemas.openxmlformats.org/officeDocument/2006/relationships/hyperlink" Target="consultantplus://offline/ref=467FD8ED43008FD02AC715C1586E8421E34A1F554F9728ADEF48B04343g0gEI" TargetMode="External"/><Relationship Id="rId10" Type="http://schemas.openxmlformats.org/officeDocument/2006/relationships/hyperlink" Target="consultantplus://offline/ref=467FD8ED43008FD02AC715C1586E8421E34A105F4B9F28ADEF48B04343g0gEI" TargetMode="External"/><Relationship Id="rId4" Type="http://schemas.openxmlformats.org/officeDocument/2006/relationships/hyperlink" Target="consultantplus://offline/ref=467FD8ED43008FD02AC715C1586E8421E34B11594E9028ADEF48B04343g0gEI" TargetMode="External"/><Relationship Id="rId9" Type="http://schemas.openxmlformats.org/officeDocument/2006/relationships/hyperlink" Target="consultantplus://offline/ref=467FD8ED43008FD02AC715C1586E8421E34B195C4E9728ADEF48B04343g0g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2942</Words>
  <Characters>16774</Characters>
  <Application>Microsoft Office Word</Application>
  <DocSecurity>0</DocSecurity>
  <Lines>139</Lines>
  <Paragraphs>39</Paragraphs>
  <ScaleCrop>false</ScaleCrop>
  <Company>Grizli777</Company>
  <LinksUpToDate>false</LinksUpToDate>
  <CharactersWithSpaces>19677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2014-02-18T08:32:00Z</dcterms:created>
  <dcterms:modified xsi:type="dcterms:W3CDTF">2014-02-18T08:33:00Z</dcterms:modified>
</cp:coreProperties>
</file>