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25 сентября 1995 г. N 954</w:t>
      </w:r>
    </w:p>
    <w:p w:rsidR="008A3C6D" w:rsidRDefault="008A3C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топлива и энергетики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В.Н.КОСТЮНИН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12.09.95 N Вк-4936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Главный государственный инспектор,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</w:t>
      </w:r>
      <w:proofErr w:type="spellStart"/>
      <w:r>
        <w:rPr>
          <w:rFonts w:ascii="Calibri" w:hAnsi="Calibri" w:cs="Calibri"/>
        </w:rPr>
        <w:t>Главгосэнергонадзора</w:t>
      </w:r>
      <w:proofErr w:type="spellEnd"/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Б.П.ВАРНАВСКИЙ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31.08.95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Российской Федерации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стандартизации, метрологии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сертификации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Л.К.ИСАЕВ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31.08.95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УЧЕТА ТЕПЛОВОЙ ЭНЕРГИИ И ТЕПЛОНОСИТЕЛЯ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1. Общие положения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Термины и определения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Некоторые из предлагаемых терминов и определений приняты только для настоящих Правил учета тепловой энергии и теплоносителя.</w:t>
      </w:r>
    </w:p>
    <w:p w:rsidR="008A3C6D" w:rsidRDefault="008A3C6D">
      <w:pPr>
        <w:pStyle w:val="ConsPlusNonformat"/>
      </w:pPr>
      <w:r>
        <w:t xml:space="preserve">"Виды тепловых нагрузок"    </w:t>
      </w:r>
      <w:proofErr w:type="gramStart"/>
      <w:r>
        <w:t>Отопительная</w:t>
      </w:r>
      <w:proofErr w:type="gramEnd"/>
      <w:r>
        <w:t>,          вентиляционная,</w:t>
      </w:r>
    </w:p>
    <w:p w:rsidR="008A3C6D" w:rsidRDefault="008A3C6D">
      <w:pPr>
        <w:pStyle w:val="ConsPlusNonformat"/>
      </w:pPr>
      <w:r>
        <w:t xml:space="preserve">                           кондиционирование              воздуха,</w:t>
      </w:r>
    </w:p>
    <w:p w:rsidR="008A3C6D" w:rsidRDefault="008A3C6D">
      <w:pPr>
        <w:pStyle w:val="ConsPlusNonformat"/>
      </w:pPr>
      <w:r>
        <w:t xml:space="preserve">                           </w:t>
      </w:r>
      <w:proofErr w:type="gramStart"/>
      <w:r>
        <w:t>технологическая</w:t>
      </w:r>
      <w:proofErr w:type="gramEnd"/>
      <w:r>
        <w:t>, горячее водоснабжение.</w:t>
      </w:r>
    </w:p>
    <w:p w:rsidR="008A3C6D" w:rsidRDefault="008A3C6D">
      <w:pPr>
        <w:pStyle w:val="ConsPlusNonformat"/>
      </w:pPr>
      <w:r>
        <w:t>"</w:t>
      </w:r>
      <w:proofErr w:type="spellStart"/>
      <w:r>
        <w:t>Водосчетчик</w:t>
      </w:r>
      <w:proofErr w:type="spellEnd"/>
      <w:r>
        <w:t>"               Измерительный  прибор, предназначенный</w:t>
      </w:r>
    </w:p>
    <w:p w:rsidR="008A3C6D" w:rsidRDefault="008A3C6D">
      <w:pPr>
        <w:pStyle w:val="ConsPlusNonformat"/>
      </w:pPr>
      <w:r>
        <w:t xml:space="preserve">                           для  измерения  объема   (массы)   воды</w:t>
      </w:r>
    </w:p>
    <w:p w:rsidR="008A3C6D" w:rsidRDefault="008A3C6D">
      <w:pPr>
        <w:pStyle w:val="ConsPlusNonformat"/>
      </w:pPr>
      <w:r>
        <w:t xml:space="preserve">                           (жидкости),       протекающей         </w:t>
      </w:r>
      <w:proofErr w:type="gramStart"/>
      <w:r>
        <w:t>в</w:t>
      </w:r>
      <w:proofErr w:type="gramEnd"/>
    </w:p>
    <w:p w:rsidR="008A3C6D" w:rsidRDefault="008A3C6D">
      <w:pPr>
        <w:pStyle w:val="ConsPlusNonformat"/>
      </w:pPr>
      <w:r>
        <w:t xml:space="preserve">                           </w:t>
      </w:r>
      <w:proofErr w:type="gramStart"/>
      <w:r>
        <w:t>трубопроводе</w:t>
      </w:r>
      <w:proofErr w:type="gramEnd"/>
      <w:r>
        <w:t xml:space="preserve">       через       сечение,</w:t>
      </w:r>
    </w:p>
    <w:p w:rsidR="008A3C6D" w:rsidRDefault="008A3C6D">
      <w:pPr>
        <w:pStyle w:val="ConsPlusNonformat"/>
      </w:pPr>
      <w:r>
        <w:t xml:space="preserve">                           </w:t>
      </w:r>
      <w:proofErr w:type="gramStart"/>
      <w:r>
        <w:t>перпендикулярное</w:t>
      </w:r>
      <w:proofErr w:type="gramEnd"/>
      <w:r>
        <w:t xml:space="preserve">  направлению  скорости</w:t>
      </w:r>
    </w:p>
    <w:p w:rsidR="008A3C6D" w:rsidRDefault="008A3C6D">
      <w:pPr>
        <w:pStyle w:val="ConsPlusNonformat"/>
      </w:pPr>
      <w:r>
        <w:t xml:space="preserve">                           потока.</w:t>
      </w:r>
    </w:p>
    <w:p w:rsidR="008A3C6D" w:rsidRDefault="008A3C6D">
      <w:pPr>
        <w:pStyle w:val="ConsPlusNonformat"/>
      </w:pPr>
      <w:r>
        <w:t>"Время работы приборов      Интервал времени, за который на основе</w:t>
      </w:r>
    </w:p>
    <w:p w:rsidR="008A3C6D" w:rsidRDefault="008A3C6D">
      <w:pPr>
        <w:pStyle w:val="ConsPlusNonformat"/>
      </w:pPr>
      <w:r>
        <w:t>узла учета"                показаний   приборов    ведется    учет</w:t>
      </w:r>
    </w:p>
    <w:p w:rsidR="008A3C6D" w:rsidRDefault="008A3C6D">
      <w:pPr>
        <w:pStyle w:val="ConsPlusNonformat"/>
      </w:pPr>
      <w:r>
        <w:t xml:space="preserve">                           тепловой  энергии и массы (или  объема)</w:t>
      </w:r>
    </w:p>
    <w:p w:rsidR="008A3C6D" w:rsidRDefault="008A3C6D">
      <w:pPr>
        <w:pStyle w:val="ConsPlusNonformat"/>
      </w:pPr>
      <w:r>
        <w:t xml:space="preserve">                           теплоносителя,  а  также  контроль  его</w:t>
      </w:r>
    </w:p>
    <w:p w:rsidR="008A3C6D" w:rsidRDefault="008A3C6D">
      <w:pPr>
        <w:pStyle w:val="ConsPlusNonformat"/>
      </w:pPr>
      <w:r>
        <w:t xml:space="preserve">                           температуры и давления.</w:t>
      </w:r>
    </w:p>
    <w:p w:rsidR="008A3C6D" w:rsidRDefault="008A3C6D">
      <w:pPr>
        <w:pStyle w:val="ConsPlusNonformat"/>
      </w:pPr>
      <w:r>
        <w:t xml:space="preserve">"Граница </w:t>
      </w:r>
      <w:proofErr w:type="gramStart"/>
      <w:r>
        <w:t>балансовой</w:t>
      </w:r>
      <w:proofErr w:type="gramEnd"/>
      <w:r>
        <w:t xml:space="preserve">         Линия раздела элементов тепловых сетей</w:t>
      </w:r>
    </w:p>
    <w:p w:rsidR="008A3C6D" w:rsidRDefault="008A3C6D">
      <w:pPr>
        <w:pStyle w:val="ConsPlusNonformat"/>
      </w:pPr>
      <w:r>
        <w:t xml:space="preserve">принадлежности </w:t>
      </w:r>
      <w:proofErr w:type="gramStart"/>
      <w:r>
        <w:t>тепловых</w:t>
      </w:r>
      <w:proofErr w:type="gramEnd"/>
      <w:r>
        <w:t xml:space="preserve">    между     владельцами    по    признаку</w:t>
      </w:r>
    </w:p>
    <w:p w:rsidR="008A3C6D" w:rsidRDefault="008A3C6D">
      <w:pPr>
        <w:pStyle w:val="ConsPlusNonformat"/>
      </w:pPr>
      <w:r>
        <w:t xml:space="preserve">сетей"                     собственности,   аренды   или   </w:t>
      </w:r>
      <w:proofErr w:type="gramStart"/>
      <w:r>
        <w:t>полного</w:t>
      </w:r>
      <w:proofErr w:type="gramEnd"/>
    </w:p>
    <w:p w:rsidR="008A3C6D" w:rsidRDefault="008A3C6D">
      <w:pPr>
        <w:pStyle w:val="ConsPlusNonformat"/>
      </w:pPr>
      <w:r>
        <w:t xml:space="preserve">                           хозяйственного ведения.</w:t>
      </w:r>
    </w:p>
    <w:p w:rsidR="008A3C6D" w:rsidRDefault="008A3C6D">
      <w:pPr>
        <w:pStyle w:val="ConsPlusNonformat"/>
      </w:pPr>
      <w:r>
        <w:t>"Допуск в эксплуатацию      Процедура,   определяющая   готовность</w:t>
      </w:r>
    </w:p>
    <w:p w:rsidR="008A3C6D" w:rsidRDefault="008A3C6D">
      <w:pPr>
        <w:pStyle w:val="ConsPlusNonformat"/>
      </w:pPr>
      <w:r>
        <w:t xml:space="preserve">узла учета"                узла    учета    тепловой   энергии   </w:t>
      </w:r>
      <w:proofErr w:type="gramStart"/>
      <w:r>
        <w:t>к</w:t>
      </w:r>
      <w:proofErr w:type="gramEnd"/>
    </w:p>
    <w:p w:rsidR="008A3C6D" w:rsidRDefault="008A3C6D">
      <w:pPr>
        <w:pStyle w:val="ConsPlusNonformat"/>
      </w:pPr>
      <w:r>
        <w:t xml:space="preserve">                           эксплуатации,      и      </w:t>
      </w:r>
      <w:proofErr w:type="gramStart"/>
      <w:r>
        <w:t>завершающаяся</w:t>
      </w:r>
      <w:proofErr w:type="gramEnd"/>
    </w:p>
    <w:p w:rsidR="008A3C6D" w:rsidRDefault="008A3C6D">
      <w:pPr>
        <w:pStyle w:val="ConsPlusNonformat"/>
      </w:pPr>
      <w:r>
        <w:t xml:space="preserve">                           подписанием     акта     установленного</w:t>
      </w:r>
    </w:p>
    <w:p w:rsidR="008A3C6D" w:rsidRDefault="008A3C6D">
      <w:pPr>
        <w:pStyle w:val="ConsPlusNonformat"/>
      </w:pPr>
      <w:r>
        <w:t xml:space="preserve">                           образца.</w:t>
      </w:r>
    </w:p>
    <w:p w:rsidR="008A3C6D" w:rsidRDefault="008A3C6D">
      <w:pPr>
        <w:pStyle w:val="ConsPlusNonformat"/>
      </w:pPr>
      <w:r>
        <w:t xml:space="preserve">"Зависимая схема            </w:t>
      </w:r>
      <w:proofErr w:type="spellStart"/>
      <w:r>
        <w:t>Схема</w:t>
      </w:r>
      <w:proofErr w:type="spellEnd"/>
      <w:r>
        <w:t xml:space="preserve">      присоединения       системы</w:t>
      </w:r>
    </w:p>
    <w:p w:rsidR="008A3C6D" w:rsidRDefault="008A3C6D">
      <w:pPr>
        <w:pStyle w:val="ConsPlusNonformat"/>
      </w:pPr>
      <w:r>
        <w:t>подключения системы        теплопотребления   к   тепловой   сети,</w:t>
      </w:r>
    </w:p>
    <w:p w:rsidR="008A3C6D" w:rsidRDefault="008A3C6D">
      <w:pPr>
        <w:pStyle w:val="ConsPlusNonformat"/>
      </w:pPr>
      <w:r>
        <w:t xml:space="preserve">теплопотребления"          при  </w:t>
      </w:r>
      <w:proofErr w:type="gramStart"/>
      <w:r>
        <w:t>которой</w:t>
      </w:r>
      <w:proofErr w:type="gramEnd"/>
      <w:r>
        <w:t xml:space="preserve">  теплоноситель  (вода)  из</w:t>
      </w:r>
    </w:p>
    <w:p w:rsidR="008A3C6D" w:rsidRDefault="008A3C6D">
      <w:pPr>
        <w:pStyle w:val="ConsPlusNonformat"/>
      </w:pPr>
      <w:r>
        <w:t xml:space="preserve">                           тепловой сети поступает непосредственно</w:t>
      </w:r>
    </w:p>
    <w:p w:rsidR="008A3C6D" w:rsidRDefault="008A3C6D">
      <w:pPr>
        <w:pStyle w:val="ConsPlusNonformat"/>
      </w:pPr>
      <w:r>
        <w:t xml:space="preserve">                           в систему теплопотребления.</w:t>
      </w:r>
    </w:p>
    <w:p w:rsidR="008A3C6D" w:rsidRDefault="008A3C6D">
      <w:pPr>
        <w:pStyle w:val="ConsPlusNonformat"/>
      </w:pPr>
      <w:r>
        <w:t>"Закрытая водяная           Система   теплоснабжения,  в   которой</w:t>
      </w:r>
    </w:p>
    <w:p w:rsidR="008A3C6D" w:rsidRDefault="008A3C6D">
      <w:pPr>
        <w:pStyle w:val="ConsPlusNonformat"/>
      </w:pPr>
      <w:r>
        <w:t xml:space="preserve">система теплоснабжения"    вода, циркулирующая в тепловой сети, </w:t>
      </w:r>
      <w:proofErr w:type="gramStart"/>
      <w:r>
        <w:t>из</w:t>
      </w:r>
      <w:proofErr w:type="gramEnd"/>
    </w:p>
    <w:p w:rsidR="008A3C6D" w:rsidRDefault="008A3C6D">
      <w:pPr>
        <w:pStyle w:val="ConsPlusNonformat"/>
      </w:pPr>
      <w:r>
        <w:t xml:space="preserve">                           сети не отбирается.</w:t>
      </w:r>
    </w:p>
    <w:p w:rsidR="008A3C6D" w:rsidRDefault="008A3C6D">
      <w:pPr>
        <w:pStyle w:val="ConsPlusNonformat"/>
      </w:pPr>
      <w:r>
        <w:lastRenderedPageBreak/>
        <w:t>"Источник теплоты           Энергоустановка,   производящая  тепло</w:t>
      </w:r>
    </w:p>
    <w:p w:rsidR="008A3C6D" w:rsidRDefault="008A3C6D">
      <w:pPr>
        <w:pStyle w:val="ConsPlusNonformat"/>
      </w:pPr>
      <w:r>
        <w:t>(тепловой энергии)"        (тепловую энергию).</w:t>
      </w:r>
    </w:p>
    <w:p w:rsidR="008A3C6D" w:rsidRDefault="008A3C6D">
      <w:pPr>
        <w:pStyle w:val="ConsPlusNonformat"/>
      </w:pPr>
      <w:r>
        <w:t xml:space="preserve">"Независимая схема          </w:t>
      </w:r>
      <w:proofErr w:type="spellStart"/>
      <w:r>
        <w:t>Схема</w:t>
      </w:r>
      <w:proofErr w:type="spellEnd"/>
      <w:r>
        <w:t xml:space="preserve">       присоединения      системы</w:t>
      </w:r>
    </w:p>
    <w:p w:rsidR="008A3C6D" w:rsidRDefault="008A3C6D">
      <w:pPr>
        <w:pStyle w:val="ConsPlusNonformat"/>
      </w:pPr>
      <w:r>
        <w:t xml:space="preserve">подключения системы        теплопотребления к тепловой  сети,  </w:t>
      </w:r>
      <w:proofErr w:type="gramStart"/>
      <w:r>
        <w:t>при</w:t>
      </w:r>
      <w:proofErr w:type="gramEnd"/>
    </w:p>
    <w:p w:rsidR="008A3C6D" w:rsidRDefault="008A3C6D">
      <w:pPr>
        <w:pStyle w:val="ConsPlusNonformat"/>
      </w:pPr>
      <w:r>
        <w:t xml:space="preserve">теплопотребления"          </w:t>
      </w:r>
      <w:proofErr w:type="gramStart"/>
      <w:r>
        <w:t>которой</w:t>
      </w:r>
      <w:proofErr w:type="gramEnd"/>
      <w:r>
        <w:t xml:space="preserve">  теплоноситель,  поступающий из</w:t>
      </w:r>
    </w:p>
    <w:p w:rsidR="008A3C6D" w:rsidRDefault="008A3C6D">
      <w:pPr>
        <w:pStyle w:val="ConsPlusNonformat"/>
      </w:pPr>
      <w:r>
        <w:t xml:space="preserve">                           тепловой    сети,    проходит     </w:t>
      </w:r>
      <w:proofErr w:type="gramStart"/>
      <w:r>
        <w:t>через</w:t>
      </w:r>
      <w:proofErr w:type="gramEnd"/>
    </w:p>
    <w:p w:rsidR="008A3C6D" w:rsidRDefault="008A3C6D">
      <w:pPr>
        <w:pStyle w:val="ConsPlusNonformat"/>
      </w:pPr>
      <w:r>
        <w:t xml:space="preserve">                           теплообменник,     установленный     </w:t>
      </w:r>
      <w:proofErr w:type="gramStart"/>
      <w:r>
        <w:t>на</w:t>
      </w:r>
      <w:proofErr w:type="gramEnd"/>
    </w:p>
    <w:p w:rsidR="008A3C6D" w:rsidRDefault="008A3C6D">
      <w:pPr>
        <w:pStyle w:val="ConsPlusNonformat"/>
      </w:pPr>
      <w:r>
        <w:t xml:space="preserve">                           тепловом   </w:t>
      </w:r>
      <w:proofErr w:type="gramStart"/>
      <w:r>
        <w:t>пункте</w:t>
      </w:r>
      <w:proofErr w:type="gramEnd"/>
      <w:r>
        <w:t xml:space="preserve">   потребителя,    где</w:t>
      </w:r>
    </w:p>
    <w:p w:rsidR="008A3C6D" w:rsidRDefault="008A3C6D">
      <w:pPr>
        <w:pStyle w:val="ConsPlusNonformat"/>
      </w:pPr>
      <w:r>
        <w:t xml:space="preserve">                           нагревает    вторичный   теплоноситель,</w:t>
      </w:r>
    </w:p>
    <w:p w:rsidR="008A3C6D" w:rsidRDefault="008A3C6D">
      <w:pPr>
        <w:pStyle w:val="ConsPlusNonformat"/>
      </w:pPr>
      <w:r>
        <w:t xml:space="preserve">                           </w:t>
      </w:r>
      <w:proofErr w:type="gramStart"/>
      <w:r>
        <w:t>используемый</w:t>
      </w:r>
      <w:proofErr w:type="gramEnd"/>
      <w:r>
        <w:t xml:space="preserve">  в  дальнейшем  в  системе</w:t>
      </w:r>
    </w:p>
    <w:p w:rsidR="008A3C6D" w:rsidRDefault="008A3C6D">
      <w:pPr>
        <w:pStyle w:val="ConsPlusNonformat"/>
      </w:pPr>
      <w:r>
        <w:t xml:space="preserve">                           теплопотребления.</w:t>
      </w:r>
    </w:p>
    <w:p w:rsidR="008A3C6D" w:rsidRDefault="008A3C6D">
      <w:pPr>
        <w:pStyle w:val="ConsPlusNonformat"/>
      </w:pPr>
      <w:r>
        <w:t xml:space="preserve">"Открытая водяная           </w:t>
      </w:r>
      <w:proofErr w:type="spellStart"/>
      <w:r>
        <w:t>Водяная</w:t>
      </w:r>
      <w:proofErr w:type="spellEnd"/>
      <w:r>
        <w:t xml:space="preserve"> система   теплоснабжения,    </w:t>
      </w:r>
      <w:proofErr w:type="gramStart"/>
      <w:r>
        <w:t>в</w:t>
      </w:r>
      <w:proofErr w:type="gramEnd"/>
    </w:p>
    <w:p w:rsidR="008A3C6D" w:rsidRDefault="008A3C6D">
      <w:pPr>
        <w:pStyle w:val="ConsPlusNonformat"/>
      </w:pPr>
      <w:r>
        <w:t xml:space="preserve">система теплоснабжения"    </w:t>
      </w:r>
      <w:proofErr w:type="gramStart"/>
      <w:r>
        <w:t>которой</w:t>
      </w:r>
      <w:proofErr w:type="gramEnd"/>
      <w:r>
        <w:t xml:space="preserve">  вода  частично  или  полностью</w:t>
      </w:r>
    </w:p>
    <w:p w:rsidR="008A3C6D" w:rsidRDefault="008A3C6D">
      <w:pPr>
        <w:pStyle w:val="ConsPlusNonformat"/>
      </w:pPr>
      <w:r>
        <w:t xml:space="preserve">                           отбирается  из  системы   потребителями</w:t>
      </w:r>
    </w:p>
    <w:p w:rsidR="008A3C6D" w:rsidRDefault="008A3C6D">
      <w:pPr>
        <w:pStyle w:val="ConsPlusNonformat"/>
      </w:pPr>
      <w:r>
        <w:t xml:space="preserve">                           теплоты.</w:t>
      </w:r>
    </w:p>
    <w:p w:rsidR="008A3C6D" w:rsidRDefault="008A3C6D">
      <w:pPr>
        <w:pStyle w:val="ConsPlusNonformat"/>
      </w:pPr>
      <w:r>
        <w:t>"Приборы учета"             Приборы, которые  выполняют  одну  или</w:t>
      </w:r>
    </w:p>
    <w:p w:rsidR="008A3C6D" w:rsidRDefault="008A3C6D">
      <w:pPr>
        <w:pStyle w:val="ConsPlusNonformat"/>
      </w:pPr>
      <w:r>
        <w:t xml:space="preserve">                           несколько      функций:      измерение,</w:t>
      </w:r>
    </w:p>
    <w:p w:rsidR="008A3C6D" w:rsidRDefault="008A3C6D">
      <w:pPr>
        <w:pStyle w:val="ConsPlusNonformat"/>
      </w:pPr>
      <w:r>
        <w:t xml:space="preserve">                           накопление,    хранение,    отображение</w:t>
      </w:r>
    </w:p>
    <w:p w:rsidR="008A3C6D" w:rsidRDefault="008A3C6D">
      <w:pPr>
        <w:pStyle w:val="ConsPlusNonformat"/>
      </w:pPr>
      <w:r>
        <w:t xml:space="preserve">                           информации   о   количестве    тепловой</w:t>
      </w:r>
    </w:p>
    <w:p w:rsidR="008A3C6D" w:rsidRDefault="008A3C6D">
      <w:pPr>
        <w:pStyle w:val="ConsPlusNonformat"/>
      </w:pPr>
      <w:r>
        <w:t xml:space="preserve">                           энергии,     массе     (или    объеме),</w:t>
      </w:r>
    </w:p>
    <w:p w:rsidR="008A3C6D" w:rsidRDefault="008A3C6D">
      <w:pPr>
        <w:pStyle w:val="ConsPlusNonformat"/>
      </w:pPr>
      <w:r>
        <w:t xml:space="preserve">                           температуре,  давлении теплоносителя  и</w:t>
      </w:r>
    </w:p>
    <w:p w:rsidR="008A3C6D" w:rsidRDefault="008A3C6D">
      <w:pPr>
        <w:pStyle w:val="ConsPlusNonformat"/>
      </w:pPr>
      <w:r>
        <w:t xml:space="preserve">                           времени работы самих приборов.</w:t>
      </w:r>
    </w:p>
    <w:p w:rsidR="008A3C6D" w:rsidRDefault="008A3C6D">
      <w:pPr>
        <w:pStyle w:val="ConsPlusNonformat"/>
      </w:pPr>
      <w:r>
        <w:t>"Потребитель тепловой       Юридическое или    физическое    лицо,</w:t>
      </w:r>
    </w:p>
    <w:p w:rsidR="008A3C6D" w:rsidRDefault="008A3C6D">
      <w:pPr>
        <w:pStyle w:val="ConsPlusNonformat"/>
      </w:pPr>
      <w:r>
        <w:t xml:space="preserve">энергии"                   </w:t>
      </w:r>
      <w:proofErr w:type="gramStart"/>
      <w:r>
        <w:t>которому</w:t>
      </w:r>
      <w:proofErr w:type="gramEnd"/>
      <w:r>
        <w:t xml:space="preserve"> принадлежат  </w:t>
      </w:r>
      <w:proofErr w:type="spellStart"/>
      <w:r>
        <w:t>теплопотребляющие</w:t>
      </w:r>
      <w:proofErr w:type="spellEnd"/>
    </w:p>
    <w:p w:rsidR="008A3C6D" w:rsidRDefault="008A3C6D">
      <w:pPr>
        <w:pStyle w:val="ConsPlusNonformat"/>
      </w:pPr>
      <w:r>
        <w:t xml:space="preserve">                           установки,  присоединенные   к  системе</w:t>
      </w:r>
    </w:p>
    <w:p w:rsidR="008A3C6D" w:rsidRDefault="008A3C6D">
      <w:pPr>
        <w:pStyle w:val="ConsPlusNonformat"/>
      </w:pPr>
      <w:r>
        <w:t xml:space="preserve">                           теплоснабжения         </w:t>
      </w:r>
      <w:proofErr w:type="spellStart"/>
      <w:r>
        <w:t>энергоснабжающей</w:t>
      </w:r>
      <w:proofErr w:type="spellEnd"/>
    </w:p>
    <w:p w:rsidR="008A3C6D" w:rsidRDefault="008A3C6D">
      <w:pPr>
        <w:pStyle w:val="ConsPlusNonformat"/>
      </w:pPr>
      <w:r>
        <w:t xml:space="preserve">                           организации.</w:t>
      </w:r>
    </w:p>
    <w:p w:rsidR="008A3C6D" w:rsidRDefault="008A3C6D">
      <w:pPr>
        <w:pStyle w:val="ConsPlusNonformat"/>
      </w:pPr>
      <w:r>
        <w:t>"Расход теплоносителя"      Масса     (объем)       теплоносителя,</w:t>
      </w:r>
    </w:p>
    <w:p w:rsidR="008A3C6D" w:rsidRDefault="008A3C6D">
      <w:pPr>
        <w:pStyle w:val="ConsPlusNonformat"/>
      </w:pPr>
      <w:r>
        <w:t xml:space="preserve">                           прошедшего  через  поперечное   сечение</w:t>
      </w:r>
    </w:p>
    <w:p w:rsidR="008A3C6D" w:rsidRDefault="008A3C6D">
      <w:pPr>
        <w:pStyle w:val="ConsPlusNonformat"/>
      </w:pPr>
      <w:r>
        <w:t xml:space="preserve">                           трубопровода за единицу времени.</w:t>
      </w:r>
    </w:p>
    <w:p w:rsidR="008A3C6D" w:rsidRDefault="008A3C6D">
      <w:pPr>
        <w:pStyle w:val="ConsPlusNonformat"/>
      </w:pPr>
      <w:r>
        <w:t xml:space="preserve">"Регистрация величины"      Отображение измеряемой   величины    </w:t>
      </w:r>
      <w:proofErr w:type="gramStart"/>
      <w:r>
        <w:t>в</w:t>
      </w:r>
      <w:proofErr w:type="gramEnd"/>
    </w:p>
    <w:p w:rsidR="008A3C6D" w:rsidRDefault="008A3C6D">
      <w:pPr>
        <w:pStyle w:val="ConsPlusNonformat"/>
      </w:pPr>
      <w:r>
        <w:t xml:space="preserve">                           цифровой   или   графической  форме  </w:t>
      </w:r>
      <w:proofErr w:type="gramStart"/>
      <w:r>
        <w:t>на</w:t>
      </w:r>
      <w:proofErr w:type="gramEnd"/>
    </w:p>
    <w:p w:rsidR="008A3C6D" w:rsidRDefault="008A3C6D">
      <w:pPr>
        <w:pStyle w:val="ConsPlusNonformat"/>
      </w:pPr>
      <w:r>
        <w:t xml:space="preserve">                           твердом </w:t>
      </w:r>
      <w:proofErr w:type="gramStart"/>
      <w:r>
        <w:t>носителе</w:t>
      </w:r>
      <w:proofErr w:type="gramEnd"/>
      <w:r>
        <w:t xml:space="preserve"> - бумаге.</w:t>
      </w:r>
    </w:p>
    <w:p w:rsidR="008A3C6D" w:rsidRDefault="008A3C6D">
      <w:pPr>
        <w:pStyle w:val="ConsPlusNonformat"/>
      </w:pPr>
      <w:r>
        <w:t xml:space="preserve">"Система теплоснабжения"    Совокупность </w:t>
      </w:r>
      <w:proofErr w:type="gramStart"/>
      <w:r>
        <w:t>взаимосвязанных</w:t>
      </w:r>
      <w:proofErr w:type="gramEnd"/>
      <w:r>
        <w:t xml:space="preserve"> источника</w:t>
      </w:r>
    </w:p>
    <w:p w:rsidR="008A3C6D" w:rsidRDefault="008A3C6D">
      <w:pPr>
        <w:pStyle w:val="ConsPlusNonformat"/>
      </w:pPr>
      <w:r>
        <w:t xml:space="preserve">                           теплоты,  тепловых   сетей   и   систем</w:t>
      </w:r>
    </w:p>
    <w:p w:rsidR="008A3C6D" w:rsidRDefault="008A3C6D">
      <w:pPr>
        <w:pStyle w:val="ConsPlusNonformat"/>
      </w:pPr>
      <w:r>
        <w:t xml:space="preserve">                           теплопотребления.</w:t>
      </w:r>
    </w:p>
    <w:p w:rsidR="008A3C6D" w:rsidRDefault="008A3C6D">
      <w:pPr>
        <w:pStyle w:val="ConsPlusNonformat"/>
      </w:pPr>
      <w:r>
        <w:t xml:space="preserve">"Система теплопотребления"  Комплекс </w:t>
      </w:r>
      <w:proofErr w:type="spellStart"/>
      <w:r>
        <w:t>теплопотребляющих</w:t>
      </w:r>
      <w:proofErr w:type="spellEnd"/>
      <w:r>
        <w:t xml:space="preserve"> установок </w:t>
      </w:r>
      <w:proofErr w:type="gramStart"/>
      <w:r>
        <w:t>с</w:t>
      </w:r>
      <w:proofErr w:type="gramEnd"/>
    </w:p>
    <w:p w:rsidR="008A3C6D" w:rsidRDefault="008A3C6D">
      <w:pPr>
        <w:pStyle w:val="ConsPlusNonformat"/>
      </w:pPr>
      <w:r>
        <w:t xml:space="preserve">                           соединительными    трубопроводами   или</w:t>
      </w:r>
    </w:p>
    <w:p w:rsidR="008A3C6D" w:rsidRDefault="008A3C6D">
      <w:pPr>
        <w:pStyle w:val="ConsPlusNonformat"/>
      </w:pPr>
      <w:r>
        <w:t xml:space="preserve">                           тепловыми сетями.</w:t>
      </w:r>
    </w:p>
    <w:p w:rsidR="008A3C6D" w:rsidRDefault="008A3C6D">
      <w:pPr>
        <w:pStyle w:val="ConsPlusNonformat"/>
      </w:pPr>
      <w:r>
        <w:t>"Счетчик пара"              Измерительный прибор,  предназначенный</w:t>
      </w:r>
    </w:p>
    <w:p w:rsidR="008A3C6D" w:rsidRDefault="008A3C6D">
      <w:pPr>
        <w:pStyle w:val="ConsPlusNonformat"/>
      </w:pPr>
      <w:r>
        <w:t xml:space="preserve">                           для измерения массы пара,  протекающего</w:t>
      </w:r>
    </w:p>
    <w:p w:rsidR="008A3C6D" w:rsidRDefault="008A3C6D">
      <w:pPr>
        <w:pStyle w:val="ConsPlusNonformat"/>
      </w:pPr>
      <w:r>
        <w:t xml:space="preserve">                           в     трубопроводе    через    сечение,</w:t>
      </w:r>
    </w:p>
    <w:p w:rsidR="008A3C6D" w:rsidRDefault="008A3C6D">
      <w:pPr>
        <w:pStyle w:val="ConsPlusNonformat"/>
      </w:pPr>
      <w:r>
        <w:t xml:space="preserve">                           </w:t>
      </w:r>
      <w:proofErr w:type="gramStart"/>
      <w:r>
        <w:t>перпендикулярное</w:t>
      </w:r>
      <w:proofErr w:type="gramEnd"/>
      <w:r>
        <w:t xml:space="preserve">  направлению  скорости</w:t>
      </w:r>
    </w:p>
    <w:p w:rsidR="008A3C6D" w:rsidRDefault="008A3C6D">
      <w:pPr>
        <w:pStyle w:val="ConsPlusNonformat"/>
      </w:pPr>
      <w:r>
        <w:t xml:space="preserve">                           потока.</w:t>
      </w:r>
    </w:p>
    <w:p w:rsidR="008A3C6D" w:rsidRDefault="008A3C6D">
      <w:pPr>
        <w:pStyle w:val="ConsPlusNonformat"/>
      </w:pPr>
      <w:r>
        <w:t>"Тепловая сеть"             Совокупность     трубопроводов       и</w:t>
      </w:r>
    </w:p>
    <w:p w:rsidR="008A3C6D" w:rsidRDefault="008A3C6D">
      <w:pPr>
        <w:pStyle w:val="ConsPlusNonformat"/>
      </w:pPr>
      <w:r>
        <w:t xml:space="preserve">                           устройств, предназначенных для передачи</w:t>
      </w:r>
    </w:p>
    <w:p w:rsidR="008A3C6D" w:rsidRDefault="008A3C6D">
      <w:pPr>
        <w:pStyle w:val="ConsPlusNonformat"/>
      </w:pPr>
      <w:r>
        <w:t xml:space="preserve">                           тепловой энергии.</w:t>
      </w:r>
    </w:p>
    <w:p w:rsidR="008A3C6D" w:rsidRDefault="008A3C6D">
      <w:pPr>
        <w:pStyle w:val="ConsPlusNonformat"/>
      </w:pPr>
      <w:r>
        <w:t>"Тепловой пункт (ТП)"       Комплекс устрой</w:t>
      </w:r>
      <w:proofErr w:type="gramStart"/>
      <w:r>
        <w:t>ств  дл</w:t>
      </w:r>
      <w:proofErr w:type="gramEnd"/>
      <w:r>
        <w:t>я  присоединения</w:t>
      </w:r>
    </w:p>
    <w:p w:rsidR="008A3C6D" w:rsidRDefault="008A3C6D">
      <w:pPr>
        <w:pStyle w:val="ConsPlusNonformat"/>
      </w:pPr>
      <w:r>
        <w:t xml:space="preserve">                           систем теплопотребления к тепловой сети</w:t>
      </w:r>
    </w:p>
    <w:p w:rsidR="008A3C6D" w:rsidRDefault="008A3C6D">
      <w:pPr>
        <w:pStyle w:val="ConsPlusNonformat"/>
      </w:pPr>
      <w:r>
        <w:t xml:space="preserve">                           и распределения теплоносителя  по видам</w:t>
      </w:r>
    </w:p>
    <w:p w:rsidR="008A3C6D" w:rsidRDefault="008A3C6D">
      <w:pPr>
        <w:pStyle w:val="ConsPlusNonformat"/>
      </w:pPr>
      <w:r>
        <w:t xml:space="preserve">                           теплового потребления.</w:t>
      </w:r>
    </w:p>
    <w:p w:rsidR="008A3C6D" w:rsidRDefault="008A3C6D">
      <w:pPr>
        <w:pStyle w:val="ConsPlusNonformat"/>
      </w:pPr>
      <w:r>
        <w:t>"</w:t>
      </w:r>
      <w:proofErr w:type="spellStart"/>
      <w:r>
        <w:t>Теплопотребляющая</w:t>
      </w:r>
      <w:proofErr w:type="spellEnd"/>
      <w:r>
        <w:t xml:space="preserve">          Комплекс    устройств,    использующих</w:t>
      </w:r>
    </w:p>
    <w:p w:rsidR="008A3C6D" w:rsidRDefault="008A3C6D">
      <w:pPr>
        <w:pStyle w:val="ConsPlusNonformat"/>
      </w:pPr>
      <w:r>
        <w:t>установка"                 теплоту   для   отопления,  вентиляции,</w:t>
      </w:r>
    </w:p>
    <w:p w:rsidR="008A3C6D" w:rsidRDefault="008A3C6D">
      <w:pPr>
        <w:pStyle w:val="ConsPlusNonformat"/>
      </w:pPr>
      <w:r>
        <w:t xml:space="preserve">                           горячего                 водоснабжения,</w:t>
      </w:r>
    </w:p>
    <w:p w:rsidR="008A3C6D" w:rsidRDefault="008A3C6D">
      <w:pPr>
        <w:pStyle w:val="ConsPlusNonformat"/>
      </w:pPr>
      <w:r>
        <w:t xml:space="preserve">                           кондиционирования       воздуха       и</w:t>
      </w:r>
    </w:p>
    <w:p w:rsidR="008A3C6D" w:rsidRDefault="008A3C6D">
      <w:pPr>
        <w:pStyle w:val="ConsPlusNonformat"/>
      </w:pPr>
      <w:r>
        <w:t xml:space="preserve">                           технологических нужд.</w:t>
      </w:r>
    </w:p>
    <w:p w:rsidR="008A3C6D" w:rsidRDefault="008A3C6D">
      <w:pPr>
        <w:pStyle w:val="ConsPlusNonformat"/>
      </w:pPr>
      <w:r>
        <w:t xml:space="preserve">"Теплоснабжение"            Обеспечение потребителей      </w:t>
      </w:r>
      <w:proofErr w:type="gramStart"/>
      <w:r>
        <w:t>тепловой</w:t>
      </w:r>
      <w:proofErr w:type="gramEnd"/>
    </w:p>
    <w:p w:rsidR="008A3C6D" w:rsidRDefault="008A3C6D">
      <w:pPr>
        <w:pStyle w:val="ConsPlusNonformat"/>
      </w:pPr>
      <w:r>
        <w:t xml:space="preserve">                           энергией.</w:t>
      </w:r>
    </w:p>
    <w:p w:rsidR="008A3C6D" w:rsidRDefault="008A3C6D">
      <w:pPr>
        <w:pStyle w:val="ConsPlusNonformat"/>
      </w:pPr>
      <w:proofErr w:type="gramStart"/>
      <w:r>
        <w:t>"</w:t>
      </w:r>
      <w:proofErr w:type="spellStart"/>
      <w:r>
        <w:t>Теплосчетчик</w:t>
      </w:r>
      <w:proofErr w:type="spellEnd"/>
      <w:r>
        <w:t>"              Прибор или комплект приборов (средство</w:t>
      </w:r>
      <w:proofErr w:type="gramEnd"/>
    </w:p>
    <w:p w:rsidR="008A3C6D" w:rsidRDefault="008A3C6D">
      <w:pPr>
        <w:pStyle w:val="ConsPlusNonformat"/>
      </w:pPr>
      <w:r>
        <w:t xml:space="preserve">                           измерения),     </w:t>
      </w:r>
      <w:proofErr w:type="gramStart"/>
      <w:r>
        <w:t>предназначенный</w:t>
      </w:r>
      <w:proofErr w:type="gramEnd"/>
      <w:r>
        <w:t xml:space="preserve">     для</w:t>
      </w:r>
    </w:p>
    <w:p w:rsidR="008A3C6D" w:rsidRDefault="008A3C6D">
      <w:pPr>
        <w:pStyle w:val="ConsPlusNonformat"/>
      </w:pPr>
      <w:r>
        <w:t xml:space="preserve">                           определения   количества   теплоты    и</w:t>
      </w:r>
    </w:p>
    <w:p w:rsidR="008A3C6D" w:rsidRDefault="008A3C6D">
      <w:pPr>
        <w:pStyle w:val="ConsPlusNonformat"/>
      </w:pPr>
      <w:r>
        <w:t xml:space="preserve">                           измерения     массы     и    параметров</w:t>
      </w:r>
    </w:p>
    <w:p w:rsidR="008A3C6D" w:rsidRDefault="008A3C6D">
      <w:pPr>
        <w:pStyle w:val="ConsPlusNonformat"/>
      </w:pPr>
      <w:r>
        <w:t xml:space="preserve">                           теплоносителя.</w:t>
      </w:r>
    </w:p>
    <w:p w:rsidR="008A3C6D" w:rsidRDefault="008A3C6D">
      <w:pPr>
        <w:pStyle w:val="ConsPlusNonformat"/>
      </w:pPr>
      <w:r>
        <w:t>"</w:t>
      </w:r>
      <w:proofErr w:type="spellStart"/>
      <w:r>
        <w:t>Тепловычислитель</w:t>
      </w:r>
      <w:proofErr w:type="spellEnd"/>
      <w:r>
        <w:t>"          Устройство, обеспечивающее      расчет</w:t>
      </w:r>
    </w:p>
    <w:p w:rsidR="008A3C6D" w:rsidRDefault="008A3C6D">
      <w:pPr>
        <w:pStyle w:val="ConsPlusNonformat"/>
      </w:pPr>
      <w:r>
        <w:t xml:space="preserve">                           количества теплоты  на  основе  входной</w:t>
      </w:r>
    </w:p>
    <w:p w:rsidR="008A3C6D" w:rsidRDefault="008A3C6D">
      <w:pPr>
        <w:pStyle w:val="ConsPlusNonformat"/>
      </w:pPr>
      <w:r>
        <w:t xml:space="preserve">                           информации   о   массе,  температуре  и</w:t>
      </w:r>
    </w:p>
    <w:p w:rsidR="008A3C6D" w:rsidRDefault="008A3C6D">
      <w:pPr>
        <w:pStyle w:val="ConsPlusNonformat"/>
      </w:pPr>
      <w:r>
        <w:t xml:space="preserve">                           </w:t>
      </w:r>
      <w:proofErr w:type="gramStart"/>
      <w:r>
        <w:t>давлении</w:t>
      </w:r>
      <w:proofErr w:type="gramEnd"/>
      <w:r>
        <w:t xml:space="preserve"> теплоносителя.</w:t>
      </w:r>
    </w:p>
    <w:p w:rsidR="008A3C6D" w:rsidRDefault="008A3C6D">
      <w:pPr>
        <w:pStyle w:val="ConsPlusNonformat"/>
      </w:pPr>
      <w:r>
        <w:t>"Узел учета"                Комплект приборов     и     устройств,</w:t>
      </w:r>
    </w:p>
    <w:p w:rsidR="008A3C6D" w:rsidRDefault="008A3C6D">
      <w:pPr>
        <w:pStyle w:val="ConsPlusNonformat"/>
      </w:pPr>
      <w:r>
        <w:t xml:space="preserve">                           обеспечивающий учет  тепловой  энергии,</w:t>
      </w:r>
    </w:p>
    <w:p w:rsidR="008A3C6D" w:rsidRDefault="008A3C6D">
      <w:pPr>
        <w:pStyle w:val="ConsPlusNonformat"/>
      </w:pPr>
      <w:r>
        <w:lastRenderedPageBreak/>
        <w:t xml:space="preserve">                           массы  (или  объема)  теплоносителя,  а</w:t>
      </w:r>
    </w:p>
    <w:p w:rsidR="008A3C6D" w:rsidRDefault="008A3C6D">
      <w:pPr>
        <w:pStyle w:val="ConsPlusNonformat"/>
      </w:pPr>
      <w:r>
        <w:t xml:space="preserve">                           также  контроль   и   регистрацию   его</w:t>
      </w:r>
    </w:p>
    <w:p w:rsidR="008A3C6D" w:rsidRDefault="008A3C6D">
      <w:pPr>
        <w:pStyle w:val="ConsPlusNonformat"/>
      </w:pPr>
      <w:r>
        <w:t xml:space="preserve">                           параметров.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136"/>
      <w:bookmarkEnd w:id="3"/>
      <w:r>
        <w:rPr>
          <w:rFonts w:ascii="Calibri" w:hAnsi="Calibri" w:cs="Calibri"/>
        </w:rPr>
        <w:t>Условные обозначения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 xml:space="preserve">           Параметры                       Точки измерения</w:t>
      </w:r>
    </w:p>
    <w:p w:rsidR="008A3C6D" w:rsidRDefault="008A3C6D">
      <w:pPr>
        <w:pStyle w:val="ConsPlusNonformat"/>
      </w:pPr>
      <w:r>
        <w:t xml:space="preserve">    </w:t>
      </w:r>
      <w:proofErr w:type="spellStart"/>
      <w:r>
        <w:t>t</w:t>
      </w:r>
      <w:proofErr w:type="spellEnd"/>
      <w:r>
        <w:t xml:space="preserve"> - температура;                &lt;*&gt; - температуры;</w:t>
      </w:r>
    </w:p>
    <w:p w:rsidR="008A3C6D" w:rsidRDefault="008A3C6D">
      <w:pPr>
        <w:pStyle w:val="ConsPlusNonformat"/>
      </w:pPr>
      <w:r>
        <w:t xml:space="preserve">    </w:t>
      </w:r>
      <w:proofErr w:type="spellStart"/>
      <w:r>
        <w:t>p</w:t>
      </w:r>
      <w:proofErr w:type="spellEnd"/>
      <w:r>
        <w:t xml:space="preserve"> - давление;                   &lt;*&gt; - давления;</w:t>
      </w:r>
    </w:p>
    <w:p w:rsidR="008A3C6D" w:rsidRDefault="008A3C6D">
      <w:pPr>
        <w:pStyle w:val="ConsPlusNonformat"/>
      </w:pPr>
      <w:r>
        <w:t xml:space="preserve">    </w:t>
      </w:r>
      <w:proofErr w:type="spellStart"/>
      <w:r>
        <w:t>h</w:t>
      </w:r>
      <w:proofErr w:type="spellEnd"/>
      <w:r>
        <w:t xml:space="preserve"> - энтальпия;                  &lt;*&gt; - расхода теплоносителя.</w:t>
      </w:r>
    </w:p>
    <w:p w:rsidR="008A3C6D" w:rsidRDefault="008A3C6D">
      <w:pPr>
        <w:pStyle w:val="ConsPlusNonformat"/>
      </w:pPr>
      <w:r>
        <w:t xml:space="preserve">    G - масса воды;                   Технологические требования</w:t>
      </w:r>
    </w:p>
    <w:p w:rsidR="008A3C6D" w:rsidRDefault="008A3C6D">
      <w:pPr>
        <w:pStyle w:val="ConsPlusNonformat"/>
      </w:pPr>
      <w:r>
        <w:t xml:space="preserve">    D - масса пара;                 &lt;*&gt; - учитываемый параметр;</w:t>
      </w:r>
    </w:p>
    <w:p w:rsidR="008A3C6D" w:rsidRDefault="008A3C6D">
      <w:pPr>
        <w:pStyle w:val="ConsPlusNonformat"/>
      </w:pPr>
      <w:r>
        <w:t xml:space="preserve">    Q - тепловая энергия;           &lt;*&gt; - регистрируемый параметр;</w:t>
      </w:r>
    </w:p>
    <w:p w:rsidR="008A3C6D" w:rsidRDefault="008A3C6D">
      <w:pPr>
        <w:pStyle w:val="ConsPlusNonformat"/>
      </w:pPr>
      <w:r>
        <w:t xml:space="preserve">    T - время</w:t>
      </w:r>
      <w:proofErr w:type="gramStart"/>
      <w:r>
        <w:t>.</w:t>
      </w:r>
      <w:proofErr w:type="gramEnd"/>
      <w:r>
        <w:t xml:space="preserve">                      &lt;*&gt; - </w:t>
      </w:r>
      <w:proofErr w:type="gramStart"/>
      <w:r>
        <w:t>у</w:t>
      </w:r>
      <w:proofErr w:type="gramEnd"/>
      <w:r>
        <w:t>зел учета.</w:t>
      </w:r>
    </w:p>
    <w:p w:rsidR="008A3C6D" w:rsidRDefault="008A3C6D">
      <w:pPr>
        <w:pStyle w:val="ConsPlusNonformat"/>
      </w:pPr>
      <w:r>
        <w:t xml:space="preserve">           Индексы                           Оборудование</w:t>
      </w:r>
    </w:p>
    <w:p w:rsidR="008A3C6D" w:rsidRDefault="008A3C6D">
      <w:pPr>
        <w:pStyle w:val="ConsPlusNonformat"/>
      </w:pPr>
      <w:r>
        <w:t xml:space="preserve">    1 - подающий трубопровод;       &lt;*&gt; - насос;</w:t>
      </w:r>
    </w:p>
    <w:p w:rsidR="008A3C6D" w:rsidRDefault="008A3C6D">
      <w:pPr>
        <w:pStyle w:val="ConsPlusNonformat"/>
      </w:pPr>
      <w:r>
        <w:t xml:space="preserve">    2 - обратный трубопровод;       &lt;*&gt; - теплообменник;</w:t>
      </w:r>
    </w:p>
    <w:p w:rsidR="008A3C6D" w:rsidRDefault="008A3C6D">
      <w:pPr>
        <w:pStyle w:val="ConsPlusNonformat"/>
      </w:pPr>
      <w:r>
        <w:t xml:space="preserve">    </w:t>
      </w:r>
      <w:proofErr w:type="spellStart"/>
      <w:proofErr w:type="gramStart"/>
      <w:r>
        <w:t>п</w:t>
      </w:r>
      <w:proofErr w:type="spellEnd"/>
      <w:proofErr w:type="gramEnd"/>
      <w:r>
        <w:t xml:space="preserve"> - подпитка;                   &lt;*&gt; - элеватор;</w:t>
      </w:r>
    </w:p>
    <w:p w:rsidR="008A3C6D" w:rsidRDefault="008A3C6D">
      <w:pPr>
        <w:pStyle w:val="ConsPlusNonformat"/>
      </w:pPr>
      <w:r>
        <w:t xml:space="preserve">    </w:t>
      </w:r>
      <w:proofErr w:type="gramStart"/>
      <w:r>
        <w:t>к</w:t>
      </w:r>
      <w:proofErr w:type="gramEnd"/>
      <w:r>
        <w:t xml:space="preserve"> - конденсат;                  &lt;*&gt; - трубопровод;</w:t>
      </w:r>
    </w:p>
    <w:p w:rsidR="008A3C6D" w:rsidRDefault="008A3C6D">
      <w:pPr>
        <w:pStyle w:val="ConsPlusNonformat"/>
      </w:pPr>
      <w:r>
        <w:t xml:space="preserve">    </w:t>
      </w:r>
      <w:proofErr w:type="spellStart"/>
      <w:r>
        <w:t>хв</w:t>
      </w:r>
      <w:proofErr w:type="spellEnd"/>
      <w:r>
        <w:t xml:space="preserve"> - холодная вода;             &lt;*&gt; - задвижка;</w:t>
      </w:r>
    </w:p>
    <w:p w:rsidR="008A3C6D" w:rsidRDefault="008A3C6D">
      <w:pPr>
        <w:pStyle w:val="ConsPlusNonformat"/>
      </w:pPr>
      <w:r>
        <w:t xml:space="preserve">    </w:t>
      </w:r>
      <w:proofErr w:type="spellStart"/>
      <w:r>
        <w:t>гв</w:t>
      </w:r>
      <w:proofErr w:type="spellEnd"/>
      <w:r>
        <w:t xml:space="preserve"> - горячее водоснабжение</w:t>
      </w:r>
      <w:proofErr w:type="gramStart"/>
      <w:r>
        <w:t>.</w:t>
      </w:r>
      <w:proofErr w:type="gramEnd"/>
      <w:r>
        <w:t xml:space="preserve">     &lt;*&gt; - </w:t>
      </w:r>
      <w:proofErr w:type="gramStart"/>
      <w:r>
        <w:t>о</w:t>
      </w:r>
      <w:proofErr w:type="gramEnd"/>
      <w:r>
        <w:t>топительный прибор.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&lt;*&gt; Условные обозначения не приводятся.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Требования Правил распространяются на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 и потребителей тепловой энергии при взаимных расчетах за поставку и потребление тепловой энергии независимо от установленной мощности источника теплоты и присоединенной тепловой нагрузки потребителя.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Учет и регистрация отпуска и потребления тепловой энергии организуются с целью: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осуществления взаимных финансовых расчетов между </w:t>
      </w:r>
      <w:proofErr w:type="spellStart"/>
      <w:r>
        <w:rPr>
          <w:rFonts w:ascii="Calibri" w:hAnsi="Calibri" w:cs="Calibri"/>
        </w:rPr>
        <w:t>энергоснабжающими</w:t>
      </w:r>
      <w:proofErr w:type="spellEnd"/>
      <w:r>
        <w:rPr>
          <w:rFonts w:ascii="Calibri" w:hAnsi="Calibri" w:cs="Calibri"/>
        </w:rPr>
        <w:t xml:space="preserve"> организациями и потребителями тепловой энергии;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контроля за тепловыми и гидравлическими режимами работы систем теплоснабжения и теплопотребления;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рациональным использованием тепловой энергии и теплоносителя;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документирования параметров теплоносителя: массы (объема), температуры и давления.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Расчеты потребителей тепловой энергии с </w:t>
      </w:r>
      <w:proofErr w:type="spellStart"/>
      <w:r>
        <w:rPr>
          <w:rFonts w:ascii="Calibri" w:hAnsi="Calibri" w:cs="Calibri"/>
        </w:rPr>
        <w:t>энергоснабжающими</w:t>
      </w:r>
      <w:proofErr w:type="spellEnd"/>
      <w:r>
        <w:rPr>
          <w:rFonts w:ascii="Calibri" w:hAnsi="Calibri" w:cs="Calibri"/>
        </w:rPr>
        <w:t xml:space="preserve"> организациями за полученное ими тепло осуществляются на основании показаний приборов учета и контроля параметров теплоносителя, установленных у потребителя и допущенных в эксплуатацию в качестве коммерческих в соответствии с требованиями настоящих Правил.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случае, когда к магистрали, отходящей от источника теплоты, подключен единственный потребитель, и эта магистраль находится на его балансе, по взаимному согласию сторон допускается ведение учета потребляемой тепловой энергии по приборам учета, установленным на узле учета источника теплоты.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Взаимные обязательства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 и потребителя по расчетам за тепловую энергию и теплоноситель, а также по соблюдению режимов отпуска и потребления тепловой энергии и теплоносителя определяются "Договором на отпуск и потребление тепловой энергии" (в дальнейшем - Договор).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4" w:name="Par165"/>
      <w:bookmarkEnd w:id="4"/>
      <w:r>
        <w:rPr>
          <w:rFonts w:ascii="Calibri" w:hAnsi="Calibri" w:cs="Calibri"/>
        </w:rPr>
        <w:t>1.5. При оборудовании и эксплуатации узлов учета тепловой энергии и теплоносителя необходимо руководствоваться следующей действующей нормативной и технической документацией: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настоящими Правилами;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пользования электрической и тепловой энергией. Утверждены Приказом Министерства энергетики и электрификации СССР от 6 декабря 1981 г. N 310;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2.04.07-86 "Тепловые сети";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эксплуатации </w:t>
      </w:r>
      <w:proofErr w:type="spellStart"/>
      <w:r>
        <w:rPr>
          <w:rFonts w:ascii="Calibri" w:hAnsi="Calibri" w:cs="Calibri"/>
        </w:rPr>
        <w:t>теплопотребляющих</w:t>
      </w:r>
      <w:proofErr w:type="spellEnd"/>
      <w:r>
        <w:rPr>
          <w:rFonts w:ascii="Calibri" w:hAnsi="Calibri" w:cs="Calibri"/>
        </w:rPr>
        <w:t xml:space="preserve"> установок и тепловых сетей потребителей. Утверждены </w:t>
      </w:r>
      <w:proofErr w:type="spellStart"/>
      <w:r>
        <w:rPr>
          <w:rFonts w:ascii="Calibri" w:hAnsi="Calibri" w:cs="Calibri"/>
        </w:rPr>
        <w:t>Главгосэнергонадзором</w:t>
      </w:r>
      <w:proofErr w:type="spellEnd"/>
      <w:r>
        <w:rPr>
          <w:rFonts w:ascii="Calibri" w:hAnsi="Calibri" w:cs="Calibri"/>
        </w:rPr>
        <w:t xml:space="preserve"> Российской Федерации 7 мая 1992 г.;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техники безопасности при эксплуатации </w:t>
      </w:r>
      <w:proofErr w:type="spellStart"/>
      <w:r>
        <w:rPr>
          <w:rFonts w:ascii="Calibri" w:hAnsi="Calibri" w:cs="Calibri"/>
        </w:rPr>
        <w:t>теплопотребляющих</w:t>
      </w:r>
      <w:proofErr w:type="spellEnd"/>
      <w:r>
        <w:rPr>
          <w:rFonts w:ascii="Calibri" w:hAnsi="Calibri" w:cs="Calibri"/>
        </w:rPr>
        <w:t xml:space="preserve"> установок и тепловых сетей потребителей. Утверждены </w:t>
      </w:r>
      <w:proofErr w:type="spellStart"/>
      <w:r>
        <w:rPr>
          <w:rFonts w:ascii="Calibri" w:hAnsi="Calibri" w:cs="Calibri"/>
        </w:rPr>
        <w:t>Главгосэнергонадзором</w:t>
      </w:r>
      <w:proofErr w:type="spellEnd"/>
      <w:r>
        <w:rPr>
          <w:rFonts w:ascii="Calibri" w:hAnsi="Calibri" w:cs="Calibri"/>
        </w:rPr>
        <w:t xml:space="preserve"> Российской Федерации 7 мая 1992 г.;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Правилами измерения расхода газов и жидкостей стандартными сужающими устройствами РД 50-213-80;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методическими материалами по применению Правил РД 50-213-80;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методическими указаниями "Расход жидкости и газов. Методика выполнения измерений с помощью специальных сужающих устройств РД 5-411-83";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27 апреля 1993 г. N 4871-1 "Об обеспечении единства средств измерений";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 xml:space="preserve"> 50.2.002-94 "ГСИ. Порядок осуществления Государственного метрологического надзора за выпуском, состоянием и применением средств измерений, аттестованными методиками выполнения измерений, эталонами и соблюдением метрологических правил и норм";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 xml:space="preserve"> 50.2.006-94 "ГСИ. Поверка средств измерений";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МИ 2273-93</w:t>
        </w:r>
      </w:hyperlink>
      <w:r>
        <w:rPr>
          <w:rFonts w:ascii="Calibri" w:hAnsi="Calibri" w:cs="Calibri"/>
        </w:rPr>
        <w:t xml:space="preserve"> "ГСИ. Области использования средств измерений, подлежащих поверке";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МИ 2164-91 "ГСИ. </w:t>
      </w:r>
      <w:proofErr w:type="spellStart"/>
      <w:r>
        <w:rPr>
          <w:rFonts w:ascii="Calibri" w:hAnsi="Calibri" w:cs="Calibri"/>
        </w:rPr>
        <w:t>Теплосчетчики</w:t>
      </w:r>
      <w:proofErr w:type="spellEnd"/>
      <w:r>
        <w:rPr>
          <w:rFonts w:ascii="Calibri" w:hAnsi="Calibri" w:cs="Calibri"/>
        </w:rPr>
        <w:t>. Требования к испытаниям, метрологической аттестации, поверке";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ГСССД 98-86. Вода. Удельный объем и энтальпия при температурах 0...800 град. C и давлениях 0,001...1000 МПа. М.: Изд. Стандартов, 1986;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ГСССД 6-89. Вода. Коэффициент динамической вязкости при температурах 0 ... 800 град. C и давлениях, от соответствующих разряженному газу до 300 МПа. М.: Изд. Стандартов, 1989;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ГСССД. Плотность, энтальпия и вязкость воды. М. Изд. ВНИИЦ СИВ, 1993;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инструкциями заводов - изготовителей на комплекты приборов и отдельные приборы учета и контроля тепловой энергии и теплоносителя.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Настоящие Правила устанавливают уровень </w:t>
      </w:r>
      <w:proofErr w:type="gramStart"/>
      <w:r>
        <w:rPr>
          <w:rFonts w:ascii="Calibri" w:hAnsi="Calibri" w:cs="Calibri"/>
        </w:rPr>
        <w:t>оснащенности узлов учета источников теплоты</w:t>
      </w:r>
      <w:proofErr w:type="gramEnd"/>
      <w:r>
        <w:rPr>
          <w:rFonts w:ascii="Calibri" w:hAnsi="Calibri" w:cs="Calibri"/>
        </w:rPr>
        <w:t xml:space="preserve"> и минимально необходимую степень оснащенности узлов учета потребителей средствами измерений в зависимости от схемы теплоснабжения и зафиксированной в Договоре величины тепловой нагрузки.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Энергоснабжающая</w:t>
      </w:r>
      <w:proofErr w:type="spellEnd"/>
      <w:r>
        <w:rPr>
          <w:rFonts w:ascii="Calibri" w:hAnsi="Calibri" w:cs="Calibri"/>
        </w:rPr>
        <w:t xml:space="preserve"> организация не вправе дополнительно требовать от потребителя установки на узле учета приборов, не предусмотренных требованиями настоящих Правил.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Потребитель по согласованию с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имеет право для своих технологических целей дополнительно устанавливать на узле учета приборы для определения количества тепловой энергии и теплоносителя, а также для контроля параметров теплоносителя, не нарушая при этом технологию коммерческого учета и не влияя на точность и качество измерений.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Показания дополнительно установленных приборов не используются при взаимных расчетах между потребителем и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1.7. При определении размерностей физических величин в соответствии с ГОСТ 8.417.81 используется Международная система единиц (СИ). Однако в практике учета тепловой энергии широко используются приборы, имеющие градуировку, соответствующую системе единиц МКГСС, поэтому в настоящих Правилах применяются обе системы.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формулах и тексте настоящих Правил приняты следующие единицы измерений: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давления, кгс/кв. см;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температуры, град. C;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энтальпии, кДж/</w:t>
      </w:r>
      <w:proofErr w:type="gramStart"/>
      <w:r>
        <w:rPr>
          <w:rFonts w:ascii="Calibri" w:hAnsi="Calibri" w:cs="Calibri"/>
        </w:rPr>
        <w:t>кг</w:t>
      </w:r>
      <w:proofErr w:type="gramEnd"/>
      <w:r>
        <w:rPr>
          <w:rFonts w:ascii="Calibri" w:hAnsi="Calibri" w:cs="Calibri"/>
        </w:rPr>
        <w:t xml:space="preserve"> (ккал/кг);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массы, </w:t>
      </w:r>
      <w:proofErr w:type="gramStart"/>
      <w:r>
        <w:rPr>
          <w:rFonts w:ascii="Calibri" w:hAnsi="Calibri" w:cs="Calibri"/>
        </w:rPr>
        <w:t>т</w:t>
      </w:r>
      <w:proofErr w:type="gramEnd"/>
      <w:r>
        <w:rPr>
          <w:rFonts w:ascii="Calibri" w:hAnsi="Calibri" w:cs="Calibri"/>
        </w:rPr>
        <w:t>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плотности, </w:t>
      </w:r>
      <w:proofErr w:type="gramStart"/>
      <w:r>
        <w:rPr>
          <w:rFonts w:ascii="Calibri" w:hAnsi="Calibri" w:cs="Calibri"/>
        </w:rPr>
        <w:t>кг</w:t>
      </w:r>
      <w:proofErr w:type="gramEnd"/>
      <w:r>
        <w:rPr>
          <w:rFonts w:ascii="Calibri" w:hAnsi="Calibri" w:cs="Calibri"/>
        </w:rPr>
        <w:t>/м куб.;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объема,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куб.;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тепловой энергии, ГДж (Гкал);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времени,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Соотношения между единицами измерения в системах СИ и МКГСС приведены в </w:t>
      </w:r>
      <w:hyperlink w:anchor="Par522" w:history="1">
        <w:r>
          <w:rPr>
            <w:rFonts w:ascii="Calibri" w:hAnsi="Calibri" w:cs="Calibri"/>
            <w:color w:val="0000FF"/>
          </w:rPr>
          <w:t>Приложении 1.</w:t>
        </w:r>
      </w:hyperlink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определении величин энтальпий используются нормативно - технические материалы, указанные в </w:t>
      </w:r>
      <w:hyperlink w:anchor="Par165" w:history="1">
        <w:r>
          <w:rPr>
            <w:rFonts w:ascii="Calibri" w:hAnsi="Calibri" w:cs="Calibri"/>
            <w:color w:val="0000FF"/>
          </w:rPr>
          <w:t>п. 1.5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При возникновении разногласий по техническим вопросам организации и ведения учета тепловой энергии и теплоносителя их урегулирование передается в </w:t>
      </w:r>
      <w:proofErr w:type="spellStart"/>
      <w:r>
        <w:rPr>
          <w:rFonts w:ascii="Calibri" w:hAnsi="Calibri" w:cs="Calibri"/>
        </w:rPr>
        <w:t>Госэнергонадзор</w:t>
      </w:r>
      <w:proofErr w:type="spellEnd"/>
      <w:r>
        <w:rPr>
          <w:rFonts w:ascii="Calibri" w:hAnsi="Calibri" w:cs="Calibri"/>
        </w:rPr>
        <w:t xml:space="preserve"> или решается в судебном порядке.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Все работы по оборудованию узла учета должны выполняться только организациями имеющими лицензию (разрешение) </w:t>
      </w:r>
      <w:proofErr w:type="spellStart"/>
      <w:r>
        <w:rPr>
          <w:rFonts w:ascii="Calibri" w:hAnsi="Calibri" w:cs="Calibri"/>
        </w:rPr>
        <w:t>Главгосэнергонадзора</w:t>
      </w:r>
      <w:proofErr w:type="spellEnd"/>
      <w:r>
        <w:rPr>
          <w:rFonts w:ascii="Calibri" w:hAnsi="Calibri" w:cs="Calibri"/>
        </w:rPr>
        <w:t xml:space="preserve"> Российской Федерации.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202"/>
      <w:bookmarkEnd w:id="5"/>
      <w:r>
        <w:rPr>
          <w:rFonts w:ascii="Calibri" w:hAnsi="Calibri" w:cs="Calibri"/>
        </w:rPr>
        <w:t>2. Учет тепловой энергии и теплоносителя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источнике теплоты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205"/>
      <w:bookmarkEnd w:id="6"/>
      <w:r>
        <w:rPr>
          <w:rFonts w:ascii="Calibri" w:hAnsi="Calibri" w:cs="Calibri"/>
        </w:rPr>
        <w:t>2.1. Организация учета тепловой энергии и теплоносителя,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отпущенных</w:t>
      </w:r>
      <w:proofErr w:type="gramEnd"/>
      <w:r>
        <w:rPr>
          <w:rFonts w:ascii="Calibri" w:hAnsi="Calibri" w:cs="Calibri"/>
        </w:rPr>
        <w:t xml:space="preserve"> в водяные системы теплоснабжения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2.1.1. Узлы учета тепловой энергии воды на источниках теплоты; теплоэлектроцентралях (ТЭЦ), районных тепловых станциях (РТС), котельных и т.п. оборудуются на каждом из выводов.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Узлы учета тепловой энергии оборудуются у границы раздела балансовой принадлежности трубопроводов в местах, максимально приближенных к головным задвижкам источника.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 допускается организация отборов теплоносителя на собственные нужды источника после узла учета тепловой энергии, отпускаемой в системы теплоснабжения потребителей.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2.1.2. На каждом узле учета тепловой энергии источника теплоты с помощью приборов должны определяться следующие величины: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время работы приборов узла учета;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отпущенная тепловая энергия;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теплоносителя, отпущенного и полученного источником теплоты соответственно по подающему и обратному трубопроводам;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теплоносителя, расходуемого на подпитку системы теплоснабжения;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тепловая энергия, отпущенная за каждый час;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теплоносителя, отпущенного источником теплоты по подающему трубопроводу и полученного по обратному трубопроводу за каждый час;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теплоносителя, расходуемого на подпитку систем теплоснабжения за каждый час;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среднечасовые и среднесуточные значения температур теплоносителя в подающем, обратном и трубопроводе холодной воды, используемой для подпитки;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среднечасовые значения давлений теплоносителя в подающем, обратном и трубопроводе холодной воды, используемой для подпитки.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Среднечасовые и среднесуточные значения параметров теплоносителя определяются на основании показаний приборов, регистрирующих параметры теплоносителя.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2.1.3. Приборы учета, устанавливаемые на обратных трубопроводах магистралей, должны размещаться до места присоединения </w:t>
      </w:r>
      <w:proofErr w:type="spellStart"/>
      <w:r>
        <w:rPr>
          <w:rFonts w:ascii="Calibri" w:hAnsi="Calibri" w:cs="Calibri"/>
        </w:rPr>
        <w:t>подпиточного</w:t>
      </w:r>
      <w:proofErr w:type="spellEnd"/>
      <w:r>
        <w:rPr>
          <w:rFonts w:ascii="Calibri" w:hAnsi="Calibri" w:cs="Calibri"/>
        </w:rPr>
        <w:t xml:space="preserve"> трубопровода.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размещения точек измерения массы (или объема) теплоносителя, состав измеряемых и регистрируемых параметров приведены на рис. 1.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225"/>
      <w:bookmarkEnd w:id="7"/>
      <w:r>
        <w:rPr>
          <w:rFonts w:ascii="Calibri" w:hAnsi="Calibri" w:cs="Calibri"/>
        </w:rPr>
        <w:t>2.2. Определение количества тепловой энергии и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теплоносителя, </w:t>
      </w:r>
      <w:proofErr w:type="gramStart"/>
      <w:r>
        <w:rPr>
          <w:rFonts w:ascii="Calibri" w:hAnsi="Calibri" w:cs="Calibri"/>
        </w:rPr>
        <w:t>отпущенных</w:t>
      </w:r>
      <w:proofErr w:type="gramEnd"/>
      <w:r>
        <w:rPr>
          <w:rFonts w:ascii="Calibri" w:hAnsi="Calibri" w:cs="Calibri"/>
        </w:rPr>
        <w:t xml:space="preserve"> в водяные системы теплоснабжения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2.2.1. Количество тепловой энергии, отпущенной источником теплоты, определяется как сумма количеств тепловой энергии, отпущенной по его выводам.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Количество тепловой энергии, отпущенной источником теплоты по каждому отдельному выводу, определяется как алгебраическая сумма произведений массы теплоносителя по каждому трубопроводу (подающему, обратному и </w:t>
      </w:r>
      <w:proofErr w:type="spellStart"/>
      <w:r>
        <w:rPr>
          <w:rFonts w:ascii="Calibri" w:hAnsi="Calibri" w:cs="Calibri"/>
        </w:rPr>
        <w:t>подпиточному</w:t>
      </w:r>
      <w:proofErr w:type="spellEnd"/>
      <w:r>
        <w:rPr>
          <w:rFonts w:ascii="Calibri" w:hAnsi="Calibri" w:cs="Calibri"/>
        </w:rPr>
        <w:t xml:space="preserve">) на соответствующие энтальпии. Масса сетевой воды в </w:t>
      </w:r>
      <w:proofErr w:type="gramStart"/>
      <w:r>
        <w:rPr>
          <w:rFonts w:ascii="Calibri" w:hAnsi="Calibri" w:cs="Calibri"/>
        </w:rPr>
        <w:t>обратном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подпиточном</w:t>
      </w:r>
      <w:proofErr w:type="spellEnd"/>
      <w:r>
        <w:rPr>
          <w:rFonts w:ascii="Calibri" w:hAnsi="Calibri" w:cs="Calibri"/>
        </w:rPr>
        <w:t xml:space="preserve"> трубопроводах берется с отрицательным знаком.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определения количества тепловой энергии Q, отпущенной источником теплоты, используется формула: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Pr="008A3C6D" w:rsidRDefault="008A3C6D">
      <w:pPr>
        <w:pStyle w:val="ConsPlusNonformat"/>
        <w:rPr>
          <w:lang w:val="en-US"/>
        </w:rPr>
      </w:pPr>
      <w:r>
        <w:t xml:space="preserve">      </w:t>
      </w:r>
      <w:r w:rsidRPr="008A3C6D">
        <w:rPr>
          <w:lang w:val="en-US"/>
        </w:rPr>
        <w:t>a               b               m                  -3</w:t>
      </w:r>
    </w:p>
    <w:p w:rsidR="008A3C6D" w:rsidRPr="008A3C6D" w:rsidRDefault="008A3C6D">
      <w:pPr>
        <w:pStyle w:val="ConsPlusNonformat"/>
        <w:rPr>
          <w:lang w:val="en-US"/>
        </w:rPr>
      </w:pPr>
      <w:r w:rsidRPr="008A3C6D">
        <w:rPr>
          <w:lang w:val="en-US"/>
        </w:rPr>
        <w:t>Q = (SUM G1i x h1i - SUM G2j x h2j - SUM G</w:t>
      </w:r>
      <w:proofErr w:type="spellStart"/>
      <w:r>
        <w:t>п</w:t>
      </w:r>
      <w:proofErr w:type="spellEnd"/>
      <w:r w:rsidRPr="008A3C6D">
        <w:rPr>
          <w:lang w:val="en-US"/>
        </w:rPr>
        <w:t>k x h</w:t>
      </w:r>
      <w:proofErr w:type="spellStart"/>
      <w:r>
        <w:t>хвк</w:t>
      </w:r>
      <w:proofErr w:type="spellEnd"/>
      <w:r w:rsidRPr="008A3C6D">
        <w:rPr>
          <w:lang w:val="en-US"/>
        </w:rPr>
        <w:t xml:space="preserve">) x </w:t>
      </w:r>
      <w:proofErr w:type="gramStart"/>
      <w:r w:rsidRPr="008A3C6D">
        <w:rPr>
          <w:lang w:val="en-US"/>
        </w:rPr>
        <w:t>10  ,</w:t>
      </w:r>
      <w:proofErr w:type="gramEnd"/>
      <w:r w:rsidRPr="008A3C6D">
        <w:rPr>
          <w:lang w:val="en-US"/>
        </w:rPr>
        <w:t xml:space="preserve"> (2.1)</w:t>
      </w:r>
    </w:p>
    <w:p w:rsidR="008A3C6D" w:rsidRDefault="008A3C6D">
      <w:pPr>
        <w:pStyle w:val="ConsPlusNonformat"/>
      </w:pPr>
      <w:r w:rsidRPr="008A3C6D">
        <w:rPr>
          <w:lang w:val="en-US"/>
        </w:rPr>
        <w:t xml:space="preserve">     </w:t>
      </w:r>
      <w:r>
        <w:t>i=1             j=1             k=1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 xml:space="preserve">    где </w:t>
      </w:r>
      <w:proofErr w:type="spellStart"/>
      <w:r>
        <w:t>a</w:t>
      </w:r>
      <w:proofErr w:type="spellEnd"/>
      <w:r>
        <w:t xml:space="preserve"> - количество узлов учета на подающих трубопроводах;</w:t>
      </w:r>
    </w:p>
    <w:p w:rsidR="008A3C6D" w:rsidRDefault="008A3C6D">
      <w:pPr>
        <w:pStyle w:val="ConsPlusNonformat"/>
      </w:pPr>
      <w:r>
        <w:t xml:space="preserve">        </w:t>
      </w:r>
      <w:proofErr w:type="spellStart"/>
      <w:r>
        <w:t>b</w:t>
      </w:r>
      <w:proofErr w:type="spellEnd"/>
      <w:r>
        <w:t xml:space="preserve"> - количество узлов учета на обратных трубопроводах;</w:t>
      </w:r>
    </w:p>
    <w:p w:rsidR="008A3C6D" w:rsidRDefault="008A3C6D">
      <w:pPr>
        <w:pStyle w:val="ConsPlusNonformat"/>
      </w:pPr>
      <w:r>
        <w:t xml:space="preserve">        </w:t>
      </w:r>
      <w:proofErr w:type="spellStart"/>
      <w:r>
        <w:t>m</w:t>
      </w:r>
      <w:proofErr w:type="spellEnd"/>
      <w:r>
        <w:t xml:space="preserve"> - количество узлов учета на </w:t>
      </w:r>
      <w:proofErr w:type="spellStart"/>
      <w:r>
        <w:t>подпиточных</w:t>
      </w:r>
      <w:proofErr w:type="spellEnd"/>
      <w:r>
        <w:t xml:space="preserve"> трубопроводах;</w:t>
      </w:r>
    </w:p>
    <w:p w:rsidR="008A3C6D" w:rsidRDefault="008A3C6D">
      <w:pPr>
        <w:pStyle w:val="ConsPlusNonformat"/>
      </w:pPr>
      <w:r>
        <w:t xml:space="preserve">      G1i - масса теплоносителя, отпущенного источником теплоты </w:t>
      </w:r>
      <w:proofErr w:type="gramStart"/>
      <w:r>
        <w:t>по</w:t>
      </w:r>
      <w:proofErr w:type="gramEnd"/>
    </w:p>
    <w:p w:rsidR="008A3C6D" w:rsidRDefault="008A3C6D">
      <w:pPr>
        <w:pStyle w:val="ConsPlusNonformat"/>
      </w:pPr>
      <w:r>
        <w:t>каждому подающему трубопроводу;</w:t>
      </w:r>
    </w:p>
    <w:p w:rsidR="008A3C6D" w:rsidRDefault="008A3C6D">
      <w:pPr>
        <w:pStyle w:val="ConsPlusNonformat"/>
      </w:pPr>
      <w:r>
        <w:t xml:space="preserve">      G2j - масса теплоносителя,  возвращенного источнику  теплоты</w:t>
      </w:r>
    </w:p>
    <w:p w:rsidR="008A3C6D" w:rsidRDefault="008A3C6D">
      <w:pPr>
        <w:pStyle w:val="ConsPlusNonformat"/>
      </w:pPr>
      <w:r>
        <w:t>по каждому обратному трубопроводу;</w:t>
      </w:r>
    </w:p>
    <w:p w:rsidR="008A3C6D" w:rsidRDefault="008A3C6D">
      <w:pPr>
        <w:pStyle w:val="ConsPlusNonformat"/>
      </w:pPr>
      <w:r>
        <w:t xml:space="preserve">      </w:t>
      </w:r>
      <w:proofErr w:type="spellStart"/>
      <w:r>
        <w:t>Gпk</w:t>
      </w:r>
      <w:proofErr w:type="spellEnd"/>
      <w:r>
        <w:t xml:space="preserve"> -  масса  теплоносителя,  </w:t>
      </w:r>
      <w:proofErr w:type="gramStart"/>
      <w:r>
        <w:t>израсходованной</w:t>
      </w:r>
      <w:proofErr w:type="gramEnd"/>
      <w:r>
        <w:t xml:space="preserve">  на   подпитку</w:t>
      </w:r>
    </w:p>
    <w:p w:rsidR="008A3C6D" w:rsidRDefault="008A3C6D">
      <w:pPr>
        <w:pStyle w:val="ConsPlusNonformat"/>
      </w:pPr>
      <w:r>
        <w:t>каждой системы теплоснабжения потребителей тепловой энергии;</w:t>
      </w:r>
    </w:p>
    <w:p w:rsidR="008A3C6D" w:rsidRDefault="008A3C6D">
      <w:pPr>
        <w:pStyle w:val="ConsPlusNonformat"/>
      </w:pPr>
      <w:r>
        <w:t xml:space="preserve">      h1i - энтальпия  сетевой  воды  в  </w:t>
      </w:r>
      <w:proofErr w:type="gramStart"/>
      <w:r>
        <w:t>соответствующем</w:t>
      </w:r>
      <w:proofErr w:type="gramEnd"/>
      <w:r>
        <w:t xml:space="preserve">  подающем</w:t>
      </w:r>
    </w:p>
    <w:p w:rsidR="008A3C6D" w:rsidRDefault="008A3C6D">
      <w:pPr>
        <w:pStyle w:val="ConsPlusNonformat"/>
      </w:pPr>
      <w:proofErr w:type="gramStart"/>
      <w:r>
        <w:t>трубопроводе</w:t>
      </w:r>
      <w:proofErr w:type="gramEnd"/>
      <w:r>
        <w:t>;</w:t>
      </w:r>
    </w:p>
    <w:p w:rsidR="008A3C6D" w:rsidRDefault="008A3C6D">
      <w:pPr>
        <w:pStyle w:val="ConsPlusNonformat"/>
      </w:pPr>
      <w:r>
        <w:t xml:space="preserve">      h2j - энтальпия  сетевой  воды  в  </w:t>
      </w:r>
      <w:proofErr w:type="gramStart"/>
      <w:r>
        <w:t>соответствующем</w:t>
      </w:r>
      <w:proofErr w:type="gramEnd"/>
      <w:r>
        <w:t xml:space="preserve">  обратном</w:t>
      </w:r>
    </w:p>
    <w:p w:rsidR="008A3C6D" w:rsidRDefault="008A3C6D">
      <w:pPr>
        <w:pStyle w:val="ConsPlusNonformat"/>
      </w:pPr>
      <w:proofErr w:type="gramStart"/>
      <w:r>
        <w:t>трубопроводе</w:t>
      </w:r>
      <w:proofErr w:type="gramEnd"/>
      <w:r>
        <w:t>;</w:t>
      </w:r>
    </w:p>
    <w:p w:rsidR="008A3C6D" w:rsidRDefault="008A3C6D">
      <w:pPr>
        <w:pStyle w:val="ConsPlusNonformat"/>
      </w:pPr>
      <w:r>
        <w:t xml:space="preserve">      </w:t>
      </w:r>
      <w:proofErr w:type="spellStart"/>
      <w:proofErr w:type="gramStart"/>
      <w:r>
        <w:t>h</w:t>
      </w:r>
      <w:proofErr w:type="gramEnd"/>
      <w:r>
        <w:t>хвк</w:t>
      </w:r>
      <w:proofErr w:type="spellEnd"/>
      <w:r>
        <w:t xml:space="preserve"> - энтальпия холодной воды,  используемой  для  подпитки</w:t>
      </w:r>
    </w:p>
    <w:p w:rsidR="008A3C6D" w:rsidRDefault="008A3C6D">
      <w:pPr>
        <w:pStyle w:val="ConsPlusNonformat"/>
      </w:pPr>
      <w:r>
        <w:t>соответствующей   системы   теплоснабжения  потребителей  тепловой</w:t>
      </w:r>
    </w:p>
    <w:p w:rsidR="008A3C6D" w:rsidRDefault="008A3C6D">
      <w:pPr>
        <w:pStyle w:val="ConsPlusNonformat"/>
      </w:pPr>
      <w:r>
        <w:t>энергии.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Средние значения энтальпий за соответствующий интервал времени определяются на основании измеренных среднечасовых значений температур и давлений.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254"/>
      <w:bookmarkEnd w:id="8"/>
      <w:r>
        <w:rPr>
          <w:rFonts w:ascii="Calibri" w:hAnsi="Calibri" w:cs="Calibri"/>
        </w:rPr>
        <w:t>2.3. Организация учета тепловой энергии и теплоносителя,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отпущенных</w:t>
      </w:r>
      <w:proofErr w:type="gramEnd"/>
      <w:r>
        <w:rPr>
          <w:rFonts w:ascii="Calibri" w:hAnsi="Calibri" w:cs="Calibri"/>
        </w:rPr>
        <w:t xml:space="preserve"> в паровые системы теплоснабжения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2.3.1. Узлы учета тепловой энергии пара на источнике теплоты (ТЭЦ, РТС, котельной и т.п.) оборудуются на каждом из его выводов.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Узлы учета тепловой энергии оборудуются у границы раздела балансовой принадлежности трубопроводов в местах, максимально приближенных к головным задвижкам источника.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организация отборов теплоносителя на собственные нужды источника после узла учета тепловой энергии, отпускаемой в системы теплоснабжения потребителей.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2.3.2. На каждом узле учета тепловой энергии источника теплоты с помощью приборов должны определяться следующие величины: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время работы приборов узла учета;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отпущенная тепловая энергия;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отпущенного пара и возвращенного источнику теплоты конденсата;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тепловая энергия, отпущенная за каждый час;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отпущенного пара и возвращенного источнику теплоты конденсата за каждый час;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среднечасовые значения температуры пара, конденсата и холодной воды, используемой для подпитки;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среднечасовые значения давления пара, конденсата и холодной воды, используемой для подпитки.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Среднечасовые значения параметров теплоносителя и их средние величины за какой-либо другой промежуток времени определяются на основании показаний приборов, регистрирующих параметры теплоносителя.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размещения точек измерения массы (или объема) теплоносителя, состав измеряемых и регистрируемых параметров приведены на рис. 2.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71"/>
      <w:bookmarkEnd w:id="9"/>
      <w:r>
        <w:rPr>
          <w:rFonts w:ascii="Calibri" w:hAnsi="Calibri" w:cs="Calibri"/>
        </w:rPr>
        <w:t>2.4. Определение количества тепловой энергии и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теплоносителя, </w:t>
      </w:r>
      <w:proofErr w:type="gramStart"/>
      <w:r>
        <w:rPr>
          <w:rFonts w:ascii="Calibri" w:hAnsi="Calibri" w:cs="Calibri"/>
        </w:rPr>
        <w:t>отпущенных</w:t>
      </w:r>
      <w:proofErr w:type="gramEnd"/>
      <w:r>
        <w:rPr>
          <w:rFonts w:ascii="Calibri" w:hAnsi="Calibri" w:cs="Calibri"/>
        </w:rPr>
        <w:t xml:space="preserve"> в паровые системы теплоснабжения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2.4.1. Количество тепловой энергии, отпущенной источником теплоты, определяется как сумма количеств тепловой энергии, отпущенной по его выводам.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Количество тепловой энергии, отпущенной источником теплоты по каждому отдельному выводу, определяется как алгебраическая сумма произведений массы теплоносителя по каждому трубопроводу (паропроводу или </w:t>
      </w:r>
      <w:proofErr w:type="spellStart"/>
      <w:r>
        <w:rPr>
          <w:rFonts w:ascii="Calibri" w:hAnsi="Calibri" w:cs="Calibri"/>
        </w:rPr>
        <w:t>конденсатопроводу</w:t>
      </w:r>
      <w:proofErr w:type="spellEnd"/>
      <w:r>
        <w:rPr>
          <w:rFonts w:ascii="Calibri" w:hAnsi="Calibri" w:cs="Calibri"/>
        </w:rPr>
        <w:t xml:space="preserve">) на соответствующие энтальпии. Масса теплоносителя в </w:t>
      </w:r>
      <w:proofErr w:type="spellStart"/>
      <w:r>
        <w:rPr>
          <w:rFonts w:ascii="Calibri" w:hAnsi="Calibri" w:cs="Calibri"/>
        </w:rPr>
        <w:t>конденсатопроводе</w:t>
      </w:r>
      <w:proofErr w:type="spellEnd"/>
      <w:r>
        <w:rPr>
          <w:rFonts w:ascii="Calibri" w:hAnsi="Calibri" w:cs="Calibri"/>
        </w:rPr>
        <w:t xml:space="preserve"> берется с отрицательным знаком.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определения количества тепловой энергии Q, отпущенной источником теплоты, используется формула: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 xml:space="preserve">      </w:t>
      </w:r>
      <w:proofErr w:type="spellStart"/>
      <w:r>
        <w:t>k</w:t>
      </w:r>
      <w:proofErr w:type="spellEnd"/>
      <w:r>
        <w:t xml:space="preserve">                     </w:t>
      </w:r>
      <w:proofErr w:type="spellStart"/>
      <w:r>
        <w:t>m</w:t>
      </w:r>
      <w:proofErr w:type="spellEnd"/>
      <w:r>
        <w:t xml:space="preserve">                         -3</w:t>
      </w:r>
    </w:p>
    <w:p w:rsidR="008A3C6D" w:rsidRDefault="008A3C6D">
      <w:pPr>
        <w:pStyle w:val="ConsPlusNonformat"/>
      </w:pPr>
      <w:r>
        <w:t xml:space="preserve">Q = (SUM </w:t>
      </w:r>
      <w:proofErr w:type="spellStart"/>
      <w:r>
        <w:t>Di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</w:t>
      </w:r>
      <w:proofErr w:type="spellStart"/>
      <w:r>
        <w:t>hi</w:t>
      </w:r>
      <w:proofErr w:type="spellEnd"/>
      <w:r>
        <w:t xml:space="preserve"> - </w:t>
      </w:r>
      <w:proofErr w:type="spellStart"/>
      <w:proofErr w:type="gramStart"/>
      <w:r>
        <w:t>h</w:t>
      </w:r>
      <w:proofErr w:type="gramEnd"/>
      <w:r>
        <w:t>хв</w:t>
      </w:r>
      <w:proofErr w:type="spellEnd"/>
      <w:r>
        <w:t xml:space="preserve">) - SUM </w:t>
      </w:r>
      <w:proofErr w:type="spellStart"/>
      <w:r>
        <w:t>Gkj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</w:t>
      </w:r>
      <w:proofErr w:type="spellStart"/>
      <w:r>
        <w:t>hkj</w:t>
      </w:r>
      <w:proofErr w:type="spellEnd"/>
      <w:r>
        <w:t xml:space="preserve"> - </w:t>
      </w:r>
      <w:proofErr w:type="spellStart"/>
      <w:r>
        <w:t>hхв</w:t>
      </w:r>
      <w:proofErr w:type="spellEnd"/>
      <w:r>
        <w:t xml:space="preserve">)) </w:t>
      </w:r>
      <w:proofErr w:type="spellStart"/>
      <w:r>
        <w:t>x</w:t>
      </w:r>
      <w:proofErr w:type="spellEnd"/>
      <w:r>
        <w:t xml:space="preserve"> 10  ,    (2.2)</w:t>
      </w:r>
    </w:p>
    <w:p w:rsidR="008A3C6D" w:rsidRDefault="008A3C6D">
      <w:pPr>
        <w:pStyle w:val="ConsPlusNonformat"/>
      </w:pPr>
      <w:r>
        <w:t xml:space="preserve">     i=1                   j=1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 xml:space="preserve">    где </w:t>
      </w:r>
      <w:proofErr w:type="spellStart"/>
      <w:r>
        <w:t>k</w:t>
      </w:r>
      <w:proofErr w:type="spellEnd"/>
      <w:r>
        <w:t xml:space="preserve"> - количество узлов учета на паропроводах;</w:t>
      </w:r>
    </w:p>
    <w:p w:rsidR="008A3C6D" w:rsidRDefault="008A3C6D">
      <w:pPr>
        <w:pStyle w:val="ConsPlusNonformat"/>
      </w:pPr>
      <w:r>
        <w:t xml:space="preserve">        </w:t>
      </w:r>
      <w:proofErr w:type="spellStart"/>
      <w:r>
        <w:t>m</w:t>
      </w:r>
      <w:proofErr w:type="spellEnd"/>
      <w:r>
        <w:t xml:space="preserve"> - количество узлов учета на </w:t>
      </w:r>
      <w:proofErr w:type="spellStart"/>
      <w:r>
        <w:t>конденсатопроводах</w:t>
      </w:r>
      <w:proofErr w:type="spellEnd"/>
      <w:r>
        <w:t>;</w:t>
      </w:r>
    </w:p>
    <w:p w:rsidR="008A3C6D" w:rsidRDefault="008A3C6D">
      <w:pPr>
        <w:pStyle w:val="ConsPlusNonformat"/>
      </w:pPr>
      <w:r>
        <w:t xml:space="preserve">        </w:t>
      </w:r>
      <w:proofErr w:type="spellStart"/>
      <w:r>
        <w:t>Di</w:t>
      </w:r>
      <w:proofErr w:type="spellEnd"/>
      <w:r>
        <w:t xml:space="preserve"> - масса пара, отпущенного источником теплоты по каждому</w:t>
      </w:r>
    </w:p>
    <w:p w:rsidR="008A3C6D" w:rsidRDefault="008A3C6D">
      <w:pPr>
        <w:pStyle w:val="ConsPlusNonformat"/>
      </w:pPr>
      <w:r>
        <w:t>паропроводу;</w:t>
      </w:r>
    </w:p>
    <w:p w:rsidR="008A3C6D" w:rsidRDefault="008A3C6D">
      <w:pPr>
        <w:pStyle w:val="ConsPlusNonformat"/>
      </w:pPr>
      <w:r>
        <w:t xml:space="preserve">       </w:t>
      </w:r>
      <w:proofErr w:type="spellStart"/>
      <w:r>
        <w:t>Gkj</w:t>
      </w:r>
      <w:proofErr w:type="spellEnd"/>
      <w:r>
        <w:t xml:space="preserve"> -  масса конденсата,  полученного источником по каждому</w:t>
      </w:r>
    </w:p>
    <w:p w:rsidR="008A3C6D" w:rsidRDefault="008A3C6D">
      <w:pPr>
        <w:pStyle w:val="ConsPlusNonformat"/>
      </w:pPr>
      <w:proofErr w:type="spellStart"/>
      <w:r>
        <w:t>конденсатопроводу</w:t>
      </w:r>
      <w:proofErr w:type="spellEnd"/>
      <w:r>
        <w:t>;</w:t>
      </w:r>
    </w:p>
    <w:p w:rsidR="008A3C6D" w:rsidRDefault="008A3C6D">
      <w:pPr>
        <w:pStyle w:val="ConsPlusNonformat"/>
      </w:pPr>
      <w:r>
        <w:t xml:space="preserve">       </w:t>
      </w:r>
      <w:proofErr w:type="spellStart"/>
      <w:r>
        <w:t>hi</w:t>
      </w:r>
      <w:proofErr w:type="spellEnd"/>
      <w:r>
        <w:t xml:space="preserve"> - энтальпия пара в соответствующем паропроводе;</w:t>
      </w:r>
    </w:p>
    <w:p w:rsidR="008A3C6D" w:rsidRDefault="008A3C6D">
      <w:pPr>
        <w:pStyle w:val="ConsPlusNonformat"/>
      </w:pPr>
      <w:r>
        <w:t xml:space="preserve">       </w:t>
      </w:r>
      <w:proofErr w:type="spellStart"/>
      <w:r>
        <w:t>hkj</w:t>
      </w:r>
      <w:proofErr w:type="spellEnd"/>
      <w:r>
        <w:t xml:space="preserve"> - энтальпия       конденсата      в     </w:t>
      </w:r>
      <w:proofErr w:type="gramStart"/>
      <w:r>
        <w:t>соответствующем</w:t>
      </w:r>
      <w:proofErr w:type="gramEnd"/>
    </w:p>
    <w:p w:rsidR="008A3C6D" w:rsidRDefault="008A3C6D">
      <w:pPr>
        <w:pStyle w:val="ConsPlusNonformat"/>
      </w:pPr>
      <w:proofErr w:type="spellStart"/>
      <w:r>
        <w:t>конденсатопроводе</w:t>
      </w:r>
      <w:proofErr w:type="spellEnd"/>
      <w:r>
        <w:t>;</w:t>
      </w:r>
    </w:p>
    <w:p w:rsidR="008A3C6D" w:rsidRDefault="008A3C6D">
      <w:pPr>
        <w:pStyle w:val="ConsPlusNonformat"/>
      </w:pPr>
      <w:r>
        <w:t xml:space="preserve">      </w:t>
      </w:r>
      <w:proofErr w:type="spellStart"/>
      <w:proofErr w:type="gramStart"/>
      <w:r>
        <w:t>h</w:t>
      </w:r>
      <w:proofErr w:type="gramEnd"/>
      <w:r>
        <w:t>хв</w:t>
      </w:r>
      <w:proofErr w:type="spellEnd"/>
      <w:r>
        <w:t xml:space="preserve"> - энтальпия холодной воды, используемой для подпитки.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Средние значения энтальпий за соответствующий интервал времени определяются на основании измеренных среднечасовых значений температур и давлений.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94"/>
      <w:bookmarkEnd w:id="10"/>
      <w:r>
        <w:rPr>
          <w:rFonts w:ascii="Calibri" w:hAnsi="Calibri" w:cs="Calibri"/>
        </w:rPr>
        <w:t>3. Учет тепловой энергии и теплоносителя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 потребителя в водяных системах теплопотребления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97"/>
      <w:bookmarkEnd w:id="11"/>
      <w:r>
        <w:rPr>
          <w:rFonts w:ascii="Calibri" w:hAnsi="Calibri" w:cs="Calibri"/>
        </w:rPr>
        <w:t>3.1. Организация учета тепловой энергии и теплоносителя,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полученных</w:t>
      </w:r>
      <w:proofErr w:type="gramEnd"/>
      <w:r>
        <w:rPr>
          <w:rFonts w:ascii="Calibri" w:hAnsi="Calibri" w:cs="Calibri"/>
        </w:rPr>
        <w:t xml:space="preserve"> водяными системами теплопотребления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2" w:name="Par300"/>
      <w:bookmarkEnd w:id="12"/>
      <w:r>
        <w:rPr>
          <w:rFonts w:ascii="Calibri" w:hAnsi="Calibri" w:cs="Calibri"/>
        </w:rPr>
        <w:lastRenderedPageBreak/>
        <w:t>3.1.1. В открытых и закрытых системах теплопотребления на узле учета тепловой энергии и теплоносителя с помощью прибора (приборов) должны определяться следующие величины: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время работы приборов узла учета;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полученная тепловая энергия;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полученного теплоносителя по подающему трубопроводу и возвращенного по обратному трубопроводу;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полученного теплоносителя по подающему трубопроводу и возвращенного по обратному трубопроводу за каждый час;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среднечасовое и среднесуточное значение температуры теплоносителя в подающем и обратном трубопроводах узла учета.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системах теплопотребления, подключенных по независимой схеме, дополнительно должна определяться масса (или объем) теплоносителя, расходуемого на подпитку.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открытых системах теплопотребления дополнительно должны определяться: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масса (или объем) теплоносителя, израсходованного на </w:t>
      </w:r>
      <w:proofErr w:type="spellStart"/>
      <w:r>
        <w:rPr>
          <w:rFonts w:ascii="Calibri" w:hAnsi="Calibri" w:cs="Calibri"/>
        </w:rPr>
        <w:t>водоразбор</w:t>
      </w:r>
      <w:proofErr w:type="spellEnd"/>
      <w:r>
        <w:rPr>
          <w:rFonts w:ascii="Calibri" w:hAnsi="Calibri" w:cs="Calibri"/>
        </w:rPr>
        <w:t xml:space="preserve"> в системах горячего водоснабжения;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среднечасовое значение давления теплоносителя в подающем и обратном трубопроводах узла учета.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Среднечасовые и среднесуточные значения параметров теплоносителя определяются на основании показаний приборов, регистрирующих параметры теплоносителя.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размещения точек измерения массы (или объема) теплоносителя, его температуры и давления, состав измеряемых и регистрируемых параметров теплоносителя в открытых системах теплопотребления приведены на рис. 3, закрытых системах теплопотребления - на рис. 4.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3.1.2. В открытых и закрытых системах теплопотребления, где суммарная тепловая нагрузка не превышает 0,5 Гкал/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, масса (или объем) полученного и возвращенного теплоносителя за каждый час и среднечасовые значения параметров теплоносителей могут не определяться.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Принципиальная схема размещения точек измерения массы (или объема теплоносителя и его параметров в открытых системах теплопотребления приведена на рис. 5, в закрытых системах теплопотребления - на рис. 6.</w:t>
      </w:r>
      <w:proofErr w:type="gramEnd"/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3.1.3. У потребителей в открытых и закрытых системах теплопотребления, суммарная тепловая нагрузка которых не превышает 0,1 Гкал/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, на узле учета с помощью приборов можно определять только: время работы приборов узла учета; массу (или объем) полученного и возвращенного теплоносителя, а также массу (или объем) теплоносителя, расходуемого на подпитку.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открытых системах теплопотребления дополнительно должна определяться масса теплоносителя, израсходованного на </w:t>
      </w:r>
      <w:proofErr w:type="spellStart"/>
      <w:r>
        <w:rPr>
          <w:rFonts w:ascii="Calibri" w:hAnsi="Calibri" w:cs="Calibri"/>
        </w:rPr>
        <w:t>водоразбор</w:t>
      </w:r>
      <w:proofErr w:type="spellEnd"/>
      <w:r>
        <w:rPr>
          <w:rFonts w:ascii="Calibri" w:hAnsi="Calibri" w:cs="Calibri"/>
        </w:rPr>
        <w:t xml:space="preserve"> в системе горячего водоснабжения.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Принципиальная схема </w:t>
      </w:r>
      <w:proofErr w:type="gramStart"/>
      <w:r>
        <w:rPr>
          <w:rFonts w:ascii="Calibri" w:hAnsi="Calibri" w:cs="Calibri"/>
        </w:rPr>
        <w:t>размещения точек измерения массы теплоносителя</w:t>
      </w:r>
      <w:proofErr w:type="gramEnd"/>
      <w:r>
        <w:rPr>
          <w:rFonts w:ascii="Calibri" w:hAnsi="Calibri" w:cs="Calibri"/>
        </w:rPr>
        <w:t xml:space="preserve"> в открытых системах теплопотребления приведена на рис. 7, в закрытых системах теплопотребления - на рис. 8.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3" w:name="Par317"/>
      <w:bookmarkEnd w:id="13"/>
      <w:r>
        <w:rPr>
          <w:rFonts w:ascii="Calibri" w:hAnsi="Calibri" w:cs="Calibri"/>
        </w:rPr>
        <w:t xml:space="preserve">3.1.4. По согласованию с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величина полученной тепловой энергии в закрытых системах теплопотребления может определяться на основании измерения параметров теплоносителя в соответствии с принципиальными схемами, приведенными на рис. 9 или 10.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3.1.5. Узел учета тепловой энергии, массы (или объема) и параметров теплоносителя оборудуется на принадлежащем потребителю тепловом пункте в месте, максимально приближенном к его головным задвижкам.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систем теплопотребления, у которых отдельные виды тепловых нагрузок подключены к внешним тепловым сетям самостоятельными трубопроводами, учет тепловой энергии, массы (или объема) и параметров теплоносителя ведется для каждой самостоятельно подключенной нагрузки с учетом требований </w:t>
      </w:r>
      <w:hyperlink w:anchor="Par300" w:history="1">
        <w:r>
          <w:rPr>
            <w:rFonts w:ascii="Calibri" w:hAnsi="Calibri" w:cs="Calibri"/>
            <w:color w:val="0000FF"/>
          </w:rPr>
          <w:t>п. п. 3.1.1.</w:t>
        </w:r>
      </w:hyperlink>
      <w:r>
        <w:rPr>
          <w:rFonts w:ascii="Calibri" w:hAnsi="Calibri" w:cs="Calibri"/>
        </w:rPr>
        <w:t xml:space="preserve"> - </w:t>
      </w:r>
      <w:hyperlink w:anchor="Par317" w:history="1">
        <w:r>
          <w:rPr>
            <w:rFonts w:ascii="Calibri" w:hAnsi="Calibri" w:cs="Calibri"/>
            <w:color w:val="0000FF"/>
          </w:rPr>
          <w:t>3.1.4.</w:t>
        </w:r>
      </w:hyperlink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321"/>
      <w:bookmarkEnd w:id="14"/>
      <w:r>
        <w:rPr>
          <w:rFonts w:ascii="Calibri" w:hAnsi="Calibri" w:cs="Calibri"/>
        </w:rPr>
        <w:t>3.2. Определение количества тепловой энергии и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теплоносителя, </w:t>
      </w:r>
      <w:proofErr w:type="gramStart"/>
      <w:r>
        <w:rPr>
          <w:rFonts w:ascii="Calibri" w:hAnsi="Calibri" w:cs="Calibri"/>
        </w:rPr>
        <w:t>полученных</w:t>
      </w:r>
      <w:proofErr w:type="gramEnd"/>
      <w:r>
        <w:rPr>
          <w:rFonts w:ascii="Calibri" w:hAnsi="Calibri" w:cs="Calibri"/>
        </w:rPr>
        <w:t xml:space="preserve"> водяными системами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теплопотребления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</w:t>
      </w:r>
      <w:proofErr w:type="gramStart"/>
      <w:r>
        <w:rPr>
          <w:rFonts w:ascii="Calibri" w:hAnsi="Calibri" w:cs="Calibri"/>
        </w:rPr>
        <w:t xml:space="preserve">Количество тепловой энергии и масса (или объем теплоносителя, полученные потребителем, определяются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на основании показаний приборов его узла учета за определенный Договором период по формуле:</w:t>
      </w:r>
      <w:proofErr w:type="gramEnd"/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bookmarkStart w:id="15" w:name="Par327"/>
      <w:bookmarkEnd w:id="15"/>
      <w:r>
        <w:t xml:space="preserve">                                                   -3</w:t>
      </w:r>
    </w:p>
    <w:p w:rsidR="008A3C6D" w:rsidRDefault="008A3C6D">
      <w:pPr>
        <w:pStyle w:val="ConsPlusNonformat"/>
      </w:pPr>
      <w:r>
        <w:t xml:space="preserve">    Q = </w:t>
      </w:r>
      <w:proofErr w:type="spellStart"/>
      <w:proofErr w:type="gramStart"/>
      <w:r>
        <w:t>Q</w:t>
      </w:r>
      <w:proofErr w:type="gramEnd"/>
      <w:r>
        <w:t>и</w:t>
      </w:r>
      <w:proofErr w:type="spellEnd"/>
      <w:r>
        <w:t xml:space="preserve"> + </w:t>
      </w:r>
      <w:proofErr w:type="spellStart"/>
      <w:r>
        <w:t>Qп</w:t>
      </w:r>
      <w:proofErr w:type="spellEnd"/>
      <w:r>
        <w:t xml:space="preserve"> + (</w:t>
      </w:r>
      <w:proofErr w:type="spellStart"/>
      <w:r>
        <w:t>Gп</w:t>
      </w:r>
      <w:proofErr w:type="spellEnd"/>
      <w:r>
        <w:t xml:space="preserve"> + </w:t>
      </w:r>
      <w:proofErr w:type="spellStart"/>
      <w:r>
        <w:t>Gгв</w:t>
      </w:r>
      <w:proofErr w:type="spellEnd"/>
      <w:r>
        <w:t xml:space="preserve"> + </w:t>
      </w:r>
      <w:proofErr w:type="spellStart"/>
      <w:r>
        <w:t>Gу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(h2 - </w:t>
      </w:r>
      <w:proofErr w:type="spellStart"/>
      <w:r>
        <w:t>hхв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10  ,       (3.1)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где </w:t>
      </w:r>
      <w:proofErr w:type="spellStart"/>
      <w:proofErr w:type="gramStart"/>
      <w:r>
        <w:rPr>
          <w:rFonts w:ascii="Calibri" w:hAnsi="Calibri" w:cs="Calibri"/>
        </w:rPr>
        <w:t>Q</w:t>
      </w:r>
      <w:proofErr w:type="gramEnd"/>
      <w:r>
        <w:rPr>
          <w:rFonts w:ascii="Calibri" w:hAnsi="Calibri" w:cs="Calibri"/>
        </w:rPr>
        <w:t>и</w:t>
      </w:r>
      <w:proofErr w:type="spellEnd"/>
      <w:r>
        <w:rPr>
          <w:rFonts w:ascii="Calibri" w:hAnsi="Calibri" w:cs="Calibri"/>
        </w:rPr>
        <w:t xml:space="preserve"> - тепловая энергия, израсходованная потребителем, по показаниям </w:t>
      </w:r>
      <w:proofErr w:type="spellStart"/>
      <w:r>
        <w:rPr>
          <w:rFonts w:ascii="Calibri" w:hAnsi="Calibri" w:cs="Calibri"/>
        </w:rPr>
        <w:t>теплосчетчика</w:t>
      </w:r>
      <w:proofErr w:type="spellEnd"/>
      <w:r>
        <w:rPr>
          <w:rFonts w:ascii="Calibri" w:hAnsi="Calibri" w:cs="Calibri"/>
        </w:rPr>
        <w:t>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Q</w:t>
      </w:r>
      <w:proofErr w:type="gramEnd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 xml:space="preserve"> - тепловые потери на участке от границы балансовой принадлежности системы теплоснабжения потребителя до его узла учета. Эта величина указывается в Договоре и учитывается, если узел учета оборудован не на границе балансовой принадлежности;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 xml:space="preserve"> - масса сетевой воды, израсходованной потребителем на подпитку систем отопления по показаниям </w:t>
      </w:r>
      <w:proofErr w:type="spellStart"/>
      <w:r>
        <w:rPr>
          <w:rFonts w:ascii="Calibri" w:hAnsi="Calibri" w:cs="Calibri"/>
        </w:rPr>
        <w:t>водосчетчика</w:t>
      </w:r>
      <w:proofErr w:type="spellEnd"/>
      <w:r>
        <w:rPr>
          <w:rFonts w:ascii="Calibri" w:hAnsi="Calibri" w:cs="Calibri"/>
        </w:rPr>
        <w:t xml:space="preserve"> (учитывается для систем, подключенных к тепловым сетям по независимой схеме);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</w:rPr>
        <w:t>гв</w:t>
      </w:r>
      <w:proofErr w:type="spellEnd"/>
      <w:r>
        <w:rPr>
          <w:rFonts w:ascii="Calibri" w:hAnsi="Calibri" w:cs="Calibri"/>
        </w:rPr>
        <w:t xml:space="preserve"> - масса сетевой воды, израсходованной потребителем на </w:t>
      </w:r>
      <w:proofErr w:type="spellStart"/>
      <w:r>
        <w:rPr>
          <w:rFonts w:ascii="Calibri" w:hAnsi="Calibri" w:cs="Calibri"/>
        </w:rPr>
        <w:t>водоразбор</w:t>
      </w:r>
      <w:proofErr w:type="spellEnd"/>
      <w:r>
        <w:rPr>
          <w:rFonts w:ascii="Calibri" w:hAnsi="Calibri" w:cs="Calibri"/>
        </w:rPr>
        <w:t xml:space="preserve">, по показаниям </w:t>
      </w:r>
      <w:proofErr w:type="spellStart"/>
      <w:r>
        <w:rPr>
          <w:rFonts w:ascii="Calibri" w:hAnsi="Calibri" w:cs="Calibri"/>
        </w:rPr>
        <w:t>водосчетчика</w:t>
      </w:r>
      <w:proofErr w:type="spellEnd"/>
      <w:r>
        <w:rPr>
          <w:rFonts w:ascii="Calibri" w:hAnsi="Calibri" w:cs="Calibri"/>
        </w:rPr>
        <w:t xml:space="preserve"> (учитывается для открытых систем теплопотребления);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</w:rPr>
        <w:t>у</w:t>
      </w:r>
      <w:proofErr w:type="spellEnd"/>
      <w:r>
        <w:rPr>
          <w:rFonts w:ascii="Calibri" w:hAnsi="Calibri" w:cs="Calibri"/>
        </w:rPr>
        <w:t xml:space="preserve"> - масса утечки сетевой воды в системах теплопотребления. Ее величина определяется как разность между массой сетевой воды G1 по показанию </w:t>
      </w:r>
      <w:proofErr w:type="spellStart"/>
      <w:r>
        <w:rPr>
          <w:rFonts w:ascii="Calibri" w:hAnsi="Calibri" w:cs="Calibri"/>
        </w:rPr>
        <w:t>водосчетчика</w:t>
      </w:r>
      <w:proofErr w:type="spellEnd"/>
      <w:r>
        <w:rPr>
          <w:rFonts w:ascii="Calibri" w:hAnsi="Calibri" w:cs="Calibri"/>
        </w:rPr>
        <w:t xml:space="preserve">, установленного на подающем трубопроводе, и суммой масс сетевой воды (G2 + </w:t>
      </w:r>
      <w:proofErr w:type="spellStart"/>
      <w:proofErr w:type="gramStart"/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</w:rPr>
        <w:t>гв</w:t>
      </w:r>
      <w:proofErr w:type="spellEnd"/>
      <w:r>
        <w:rPr>
          <w:rFonts w:ascii="Calibri" w:hAnsi="Calibri" w:cs="Calibri"/>
        </w:rPr>
        <w:t xml:space="preserve">) по показаниям </w:t>
      </w:r>
      <w:proofErr w:type="spellStart"/>
      <w:r>
        <w:rPr>
          <w:rFonts w:ascii="Calibri" w:hAnsi="Calibri" w:cs="Calibri"/>
        </w:rPr>
        <w:t>водосчетчиков</w:t>
      </w:r>
      <w:proofErr w:type="spellEnd"/>
      <w:r>
        <w:rPr>
          <w:rFonts w:ascii="Calibri" w:hAnsi="Calibri" w:cs="Calibri"/>
        </w:rPr>
        <w:t xml:space="preserve">, установленных соответственно на обратном трубопроводе и трубопроводе горячего водоснабжения: </w:t>
      </w:r>
      <w:proofErr w:type="spellStart"/>
      <w:proofErr w:type="gramStart"/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</w:rPr>
        <w:t>у</w:t>
      </w:r>
      <w:proofErr w:type="spellEnd"/>
      <w:r>
        <w:rPr>
          <w:rFonts w:ascii="Calibri" w:hAnsi="Calibri" w:cs="Calibri"/>
        </w:rPr>
        <w:t xml:space="preserve"> = (G1 - (G2 + </w:t>
      </w:r>
      <w:proofErr w:type="spellStart"/>
      <w:r>
        <w:rPr>
          <w:rFonts w:ascii="Calibri" w:hAnsi="Calibri" w:cs="Calibri"/>
        </w:rPr>
        <w:t>Gгв</w:t>
      </w:r>
      <w:proofErr w:type="spellEnd"/>
      <w:r>
        <w:rPr>
          <w:rFonts w:ascii="Calibri" w:hAnsi="Calibri" w:cs="Calibri"/>
        </w:rPr>
        <w:t>));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h2 - энтальпия сетевой воды на выводе обратного трубопровода источника теплоты;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h</w:t>
      </w:r>
      <w:proofErr w:type="gramEnd"/>
      <w:r>
        <w:rPr>
          <w:rFonts w:ascii="Calibri" w:hAnsi="Calibri" w:cs="Calibri"/>
        </w:rPr>
        <w:t>хв</w:t>
      </w:r>
      <w:proofErr w:type="spellEnd"/>
      <w:r>
        <w:rPr>
          <w:rFonts w:ascii="Calibri" w:hAnsi="Calibri" w:cs="Calibri"/>
        </w:rPr>
        <w:t xml:space="preserve"> - энтальпия холодной воды, используемой для подпитки систем теплоснабжения на источнике теплоты.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Величины h2 и </w:t>
      </w:r>
      <w:proofErr w:type="spellStart"/>
      <w:proofErr w:type="gramStart"/>
      <w:r>
        <w:rPr>
          <w:rFonts w:ascii="Calibri" w:hAnsi="Calibri" w:cs="Calibri"/>
        </w:rPr>
        <w:t>h</w:t>
      </w:r>
      <w:proofErr w:type="gramEnd"/>
      <w:r>
        <w:rPr>
          <w:rFonts w:ascii="Calibri" w:hAnsi="Calibri" w:cs="Calibri"/>
        </w:rPr>
        <w:t>хв</w:t>
      </w:r>
      <w:proofErr w:type="spellEnd"/>
      <w:r>
        <w:rPr>
          <w:rFonts w:ascii="Calibri" w:hAnsi="Calibri" w:cs="Calibri"/>
        </w:rPr>
        <w:t xml:space="preserve"> определяются по соответствующим измеренным на узле учета источника теплоты средним за рассматриваемый период значениям температур и давлений.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системах теплопотребления, где приборами учета определяется только масса (или объем) теплоносителя, при определении величины израсходованной тепловой энергии по выражению </w:t>
      </w:r>
      <w:hyperlink w:anchor="Par327" w:history="1">
        <w:r>
          <w:rPr>
            <w:rFonts w:ascii="Calibri" w:hAnsi="Calibri" w:cs="Calibri"/>
            <w:color w:val="0000FF"/>
          </w:rPr>
          <w:t>(3.1)</w:t>
        </w:r>
      </w:hyperlink>
      <w:r>
        <w:rPr>
          <w:rFonts w:ascii="Calibri" w:hAnsi="Calibri" w:cs="Calibri"/>
        </w:rPr>
        <w:t xml:space="preserve"> значение </w:t>
      </w:r>
      <w:proofErr w:type="spellStart"/>
      <w:proofErr w:type="gramStart"/>
      <w:r>
        <w:rPr>
          <w:rFonts w:ascii="Calibri" w:hAnsi="Calibri" w:cs="Calibri"/>
        </w:rPr>
        <w:t>Q</w:t>
      </w:r>
      <w:proofErr w:type="gramEnd"/>
      <w:r>
        <w:rPr>
          <w:rFonts w:ascii="Calibri" w:hAnsi="Calibri" w:cs="Calibri"/>
        </w:rPr>
        <w:t>и</w:t>
      </w:r>
      <w:proofErr w:type="spellEnd"/>
      <w:r>
        <w:rPr>
          <w:rFonts w:ascii="Calibri" w:hAnsi="Calibri" w:cs="Calibri"/>
        </w:rPr>
        <w:t xml:space="preserve"> находится по формуле:</w:t>
      </w:r>
    </w:p>
    <w:p w:rsidR="008A3C6D" w:rsidRDefault="008A3C6D">
      <w:pPr>
        <w:pStyle w:val="ConsPlusNonformat"/>
      </w:pPr>
      <w:r>
        <w:t xml:space="preserve">                            -3</w:t>
      </w:r>
    </w:p>
    <w:p w:rsidR="008A3C6D" w:rsidRDefault="008A3C6D">
      <w:pPr>
        <w:pStyle w:val="ConsPlusNonformat"/>
      </w:pPr>
      <w:r>
        <w:t xml:space="preserve">    </w:t>
      </w:r>
      <w:proofErr w:type="spellStart"/>
      <w:proofErr w:type="gramStart"/>
      <w:r>
        <w:t>Q</w:t>
      </w:r>
      <w:proofErr w:type="gramEnd"/>
      <w:r>
        <w:t>и</w:t>
      </w:r>
      <w:proofErr w:type="spellEnd"/>
      <w:r>
        <w:t xml:space="preserve"> = G1 </w:t>
      </w:r>
      <w:proofErr w:type="spellStart"/>
      <w:r>
        <w:t>x</w:t>
      </w:r>
      <w:proofErr w:type="spellEnd"/>
      <w:r>
        <w:t xml:space="preserve"> (h1 - h2) </w:t>
      </w:r>
      <w:proofErr w:type="spellStart"/>
      <w:r>
        <w:t>x</w:t>
      </w:r>
      <w:proofErr w:type="spellEnd"/>
      <w:r>
        <w:t xml:space="preserve"> 10  ,                              (3.2)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где G1 - масса сетевой воды в подающем трубопроводе, полученная потребителем и определенная по его приборам учета;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h1 - энтальпия сетевой воды на выводе подающего трубопровода источника теплоты;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h2 - энтальпия сетевой воды на выводе обратного трубопровода источника теплоты.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Величины h1, h2 определяются по соответствующим измеренным на узле учета источника теплоты средним за рассматриваемый период значениям температур и давлений.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3.2.2. Показания </w:t>
      </w:r>
      <w:proofErr w:type="spellStart"/>
      <w:r>
        <w:rPr>
          <w:rFonts w:ascii="Calibri" w:hAnsi="Calibri" w:cs="Calibri"/>
        </w:rPr>
        <w:t>теплосчетчика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теплосчетчиков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водосчетчика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водосчетчиков</w:t>
      </w:r>
      <w:proofErr w:type="spellEnd"/>
      <w:r>
        <w:rPr>
          <w:rFonts w:ascii="Calibri" w:hAnsi="Calibri" w:cs="Calibri"/>
        </w:rPr>
        <w:t xml:space="preserve">), а также регистрирующих приборов узла учета используются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для определения значений отклонений полученной тепловой энергии, массы и температуры теплоносителя от величин, нормируемых Договором.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3.2.3. Значения отклонений полученной тепловой энергии, массы и температуры теплоносителя от величин, нормируемых Договором, определяются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на основании показаний </w:t>
      </w:r>
      <w:proofErr w:type="spellStart"/>
      <w:r>
        <w:rPr>
          <w:rFonts w:ascii="Calibri" w:hAnsi="Calibri" w:cs="Calibri"/>
        </w:rPr>
        <w:t>теплосчетчика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теплосчетчиков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водосчетчика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водосчетчиков</w:t>
      </w:r>
      <w:proofErr w:type="spellEnd"/>
      <w:r>
        <w:rPr>
          <w:rFonts w:ascii="Calibri" w:hAnsi="Calibri" w:cs="Calibri"/>
        </w:rPr>
        <w:t>), а также приборов, регистрирующих параметры теплоносителя.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Если на узле учета потребителя не используются приборы, регистрирующие параметры теплоносителя, порядок определения их значений нормируется Договором.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350"/>
      <w:bookmarkEnd w:id="16"/>
      <w:r>
        <w:rPr>
          <w:rFonts w:ascii="Calibri" w:hAnsi="Calibri" w:cs="Calibri"/>
        </w:rPr>
        <w:t>4. Учет тепловой энергии и теплоносителя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 потребителя в паровых системах теплопотребления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353"/>
      <w:bookmarkEnd w:id="17"/>
      <w:r>
        <w:rPr>
          <w:rFonts w:ascii="Calibri" w:hAnsi="Calibri" w:cs="Calibri"/>
        </w:rPr>
        <w:t>4.1. Организация учета тепловой энергии и теплоносителя,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полученных</w:t>
      </w:r>
      <w:proofErr w:type="gramEnd"/>
      <w:r>
        <w:rPr>
          <w:rFonts w:ascii="Calibri" w:hAnsi="Calibri" w:cs="Calibri"/>
        </w:rPr>
        <w:t xml:space="preserve"> паровыми системами теплопотребления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4.1.1. В паровых системах теплопотребления на узле учета тепловой энергии и теплоносителя с помощью приборов должны определяться следующие величины: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время работы приборов узла учета;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полученная тепловая энергия;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полученного пара;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возвращенного конденсата;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получаемого пара за каждый час;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среднечасовые значения температуры и давления пара;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среднечасовое значение температуры возвращаемого конденсата.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Среднечасовые значения параметров теплоносителя определяются на основании показаний приборов, регистрирующих эти параметры.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системах теплопотребления, подключенных к тепловым сетям по независимой схеме, должна определяться масса (или объем) конденсата, расходуемого на подпитку.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размещения точек измерения массы (или объема) теплоносителя, его температуры и давления, состав измеряемых и регистрируемых параметров теплоносителя в паровых системах теплопотребления приведены на рис. 11.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4.1.2. Узел учета тепловой энергии, массы (или объема) и параметров теплоносителя оборудуется на принадлежащем потребителю вводе теплового пункта в местах, максимально приближенных к его головным задвижкам.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систем теплопотребления, у которых отдельные виды тепловых нагрузок подключены к внешним тепловым сетям самостоятельными трубопроводами, учет тепловой энергии, массы (или объема) и параметров теплоносителя ведется для каждой самостоятельно подключенной нагрузки.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18" w:name="Par369"/>
      <w:bookmarkEnd w:id="18"/>
      <w:r>
        <w:rPr>
          <w:rFonts w:ascii="Calibri" w:hAnsi="Calibri" w:cs="Calibri"/>
        </w:rPr>
        <w:t xml:space="preserve">4.2.1. Количество тепловой энергии и масса (или объем) теплоносителя, полученные потребителем, определяются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на основании показаний приборов его узла учета за определенный Договором период по формуле: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 xml:space="preserve">                                           -3</w:t>
      </w:r>
    </w:p>
    <w:p w:rsidR="008A3C6D" w:rsidRDefault="008A3C6D">
      <w:pPr>
        <w:pStyle w:val="ConsPlusNonformat"/>
      </w:pPr>
      <w:r>
        <w:t xml:space="preserve">    Q= </w:t>
      </w:r>
      <w:proofErr w:type="spellStart"/>
      <w:proofErr w:type="gramStart"/>
      <w:r>
        <w:t>Q</w:t>
      </w:r>
      <w:proofErr w:type="gramEnd"/>
      <w:r>
        <w:t>и</w:t>
      </w:r>
      <w:proofErr w:type="spellEnd"/>
      <w:r>
        <w:t xml:space="preserve"> + </w:t>
      </w:r>
      <w:proofErr w:type="spellStart"/>
      <w:r>
        <w:t>Qп</w:t>
      </w:r>
      <w:proofErr w:type="spellEnd"/>
      <w:r>
        <w:t xml:space="preserve"> + (D - </w:t>
      </w:r>
      <w:proofErr w:type="spellStart"/>
      <w:r>
        <w:t>Gк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(</w:t>
      </w:r>
      <w:proofErr w:type="spellStart"/>
      <w:r>
        <w:t>hк</w:t>
      </w:r>
      <w:proofErr w:type="spellEnd"/>
      <w:r>
        <w:t xml:space="preserve"> - </w:t>
      </w:r>
      <w:proofErr w:type="spellStart"/>
      <w:r>
        <w:t>hхв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10  ,               (4.1)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proofErr w:type="spellStart"/>
      <w:proofErr w:type="gramStart"/>
      <w:r>
        <w:rPr>
          <w:rFonts w:ascii="Calibri" w:hAnsi="Calibri" w:cs="Calibri"/>
        </w:rPr>
        <w:t>Q</w:t>
      </w:r>
      <w:proofErr w:type="gramEnd"/>
      <w:r>
        <w:rPr>
          <w:rFonts w:ascii="Calibri" w:hAnsi="Calibri" w:cs="Calibri"/>
        </w:rPr>
        <w:t>и</w:t>
      </w:r>
      <w:proofErr w:type="spellEnd"/>
      <w:r>
        <w:rPr>
          <w:rFonts w:ascii="Calibri" w:hAnsi="Calibri" w:cs="Calibri"/>
        </w:rPr>
        <w:t xml:space="preserve"> - тепловая энергия, израсходованная потребителем по показаниям </w:t>
      </w:r>
      <w:proofErr w:type="spellStart"/>
      <w:r>
        <w:rPr>
          <w:rFonts w:ascii="Calibri" w:hAnsi="Calibri" w:cs="Calibri"/>
        </w:rPr>
        <w:t>теплосчетчика</w:t>
      </w:r>
      <w:proofErr w:type="spellEnd"/>
      <w:r>
        <w:rPr>
          <w:rFonts w:ascii="Calibri" w:hAnsi="Calibri" w:cs="Calibri"/>
        </w:rPr>
        <w:t>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Qn</w:t>
      </w:r>
      <w:proofErr w:type="spellEnd"/>
      <w:r>
        <w:rPr>
          <w:rFonts w:ascii="Calibri" w:hAnsi="Calibri" w:cs="Calibri"/>
        </w:rPr>
        <w:t xml:space="preserve"> - тепловые потери на участке от границы балансовой принадлежности системы теплоснабжения потребителя до его узла учета. Эта величина указывается в Договоре и учитывается, если узел учета оборудован не на границе балансовой принадлежности;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D - масса пара, полученная потребителем и определенная по его приборам учета;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</w:rPr>
        <w:t>к</w:t>
      </w:r>
      <w:proofErr w:type="spellEnd"/>
      <w:r>
        <w:rPr>
          <w:rFonts w:ascii="Calibri" w:hAnsi="Calibri" w:cs="Calibri"/>
        </w:rPr>
        <w:t xml:space="preserve"> - масса возвращенного потребителем конденсата, определенная по его приборам учета;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h</w:t>
      </w:r>
      <w:proofErr w:type="gramEnd"/>
      <w:r>
        <w:rPr>
          <w:rFonts w:ascii="Calibri" w:hAnsi="Calibri" w:cs="Calibri"/>
        </w:rPr>
        <w:t>к</w:t>
      </w:r>
      <w:proofErr w:type="spellEnd"/>
      <w:r>
        <w:rPr>
          <w:rFonts w:ascii="Calibri" w:hAnsi="Calibri" w:cs="Calibri"/>
        </w:rPr>
        <w:t xml:space="preserve"> - энтальпия конденсата в </w:t>
      </w:r>
      <w:proofErr w:type="spellStart"/>
      <w:r>
        <w:rPr>
          <w:rFonts w:ascii="Calibri" w:hAnsi="Calibri" w:cs="Calibri"/>
        </w:rPr>
        <w:t>конденсатопроводе</w:t>
      </w:r>
      <w:proofErr w:type="spellEnd"/>
      <w:r>
        <w:rPr>
          <w:rFonts w:ascii="Calibri" w:hAnsi="Calibri" w:cs="Calibri"/>
        </w:rPr>
        <w:t xml:space="preserve"> на источнике теплоты;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h</w:t>
      </w:r>
      <w:proofErr w:type="gramEnd"/>
      <w:r>
        <w:rPr>
          <w:rFonts w:ascii="Calibri" w:hAnsi="Calibri" w:cs="Calibri"/>
        </w:rPr>
        <w:t>хв</w:t>
      </w:r>
      <w:proofErr w:type="spellEnd"/>
      <w:r>
        <w:rPr>
          <w:rFonts w:ascii="Calibri" w:hAnsi="Calibri" w:cs="Calibri"/>
        </w:rPr>
        <w:t xml:space="preserve"> - энтальпия холодной воды, используемой для подпитки систем теплоснабжения на источнике теплоты.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Величины </w:t>
      </w:r>
      <w:proofErr w:type="spellStart"/>
      <w:proofErr w:type="gramStart"/>
      <w:r>
        <w:rPr>
          <w:rFonts w:ascii="Calibri" w:hAnsi="Calibri" w:cs="Calibri"/>
        </w:rPr>
        <w:t>h</w:t>
      </w:r>
      <w:proofErr w:type="gramEnd"/>
      <w:r>
        <w:rPr>
          <w:rFonts w:ascii="Calibri" w:hAnsi="Calibri" w:cs="Calibri"/>
        </w:rPr>
        <w:t>к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hхв</w:t>
      </w:r>
      <w:proofErr w:type="spellEnd"/>
      <w:r>
        <w:rPr>
          <w:rFonts w:ascii="Calibri" w:hAnsi="Calibri" w:cs="Calibri"/>
        </w:rPr>
        <w:t xml:space="preserve"> определяются по соответствующим измеренным на узле учета источника теплоты средним за рассматриваемый период времени значениям температур и давлений.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4.2.2. </w:t>
      </w:r>
      <w:proofErr w:type="gramStart"/>
      <w:r>
        <w:rPr>
          <w:rFonts w:ascii="Calibri" w:hAnsi="Calibri" w:cs="Calibri"/>
        </w:rPr>
        <w:t xml:space="preserve">Показания </w:t>
      </w:r>
      <w:proofErr w:type="spellStart"/>
      <w:r>
        <w:rPr>
          <w:rFonts w:ascii="Calibri" w:hAnsi="Calibri" w:cs="Calibri"/>
        </w:rPr>
        <w:t>теплосчетчика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теплосчетчиков</w:t>
      </w:r>
      <w:proofErr w:type="spellEnd"/>
      <w:r>
        <w:rPr>
          <w:rFonts w:ascii="Calibri" w:hAnsi="Calibri" w:cs="Calibri"/>
        </w:rPr>
        <w:t xml:space="preserve">), счетчиков пара и конденсата, а также регистрирующих приборов узла учета используются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для определения отклонений от нормируемых Договором количества тепловой энергии, массы и температуры теплоносителя.</w:t>
      </w:r>
      <w:proofErr w:type="gramEnd"/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4.2.3. Значения отклонений тепловой энергии, массы и температуры теплоносителя от величин, нормируемых Договором, определяются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на основании показаний </w:t>
      </w:r>
      <w:proofErr w:type="spellStart"/>
      <w:r>
        <w:rPr>
          <w:rFonts w:ascii="Calibri" w:hAnsi="Calibri" w:cs="Calibri"/>
        </w:rPr>
        <w:t>теплосчетчика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теплосчетчиков</w:t>
      </w:r>
      <w:proofErr w:type="spellEnd"/>
      <w:r>
        <w:rPr>
          <w:rFonts w:ascii="Calibri" w:hAnsi="Calibri" w:cs="Calibri"/>
        </w:rPr>
        <w:t>), счетчиков пара и конденсата, а также показаний приборов, регистрирующих параметры теплоносителя.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384"/>
      <w:bookmarkEnd w:id="19"/>
      <w:r>
        <w:rPr>
          <w:rFonts w:ascii="Calibri" w:hAnsi="Calibri" w:cs="Calibri"/>
        </w:rPr>
        <w:t>5. Основные требования к приборам учета тепловой энергии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386"/>
      <w:bookmarkEnd w:id="20"/>
      <w:r>
        <w:rPr>
          <w:rFonts w:ascii="Calibri" w:hAnsi="Calibri" w:cs="Calibri"/>
        </w:rPr>
        <w:t>5.1. Общие требования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5.1.1. Узел учета тепловой энергии оборудуется средствами измерения (</w:t>
      </w:r>
      <w:proofErr w:type="spellStart"/>
      <w:r>
        <w:rPr>
          <w:rFonts w:ascii="Calibri" w:hAnsi="Calibri" w:cs="Calibri"/>
        </w:rPr>
        <w:t>теплосчетчиками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водосчетчиками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тепловычислителями</w:t>
      </w:r>
      <w:proofErr w:type="spellEnd"/>
      <w:r>
        <w:rPr>
          <w:rFonts w:ascii="Calibri" w:hAnsi="Calibri" w:cs="Calibri"/>
        </w:rPr>
        <w:t xml:space="preserve">, счетчиками пара, приборами, регистрирующими параметры теплоносителя, и др.), зарегистрированными в Государственном реестре средств измерений и имеющими сертификат </w:t>
      </w:r>
      <w:proofErr w:type="spellStart"/>
      <w:r>
        <w:rPr>
          <w:rFonts w:ascii="Calibri" w:hAnsi="Calibri" w:cs="Calibri"/>
        </w:rPr>
        <w:t>Главгосэнергонадзора</w:t>
      </w:r>
      <w:proofErr w:type="spellEnd"/>
      <w:r>
        <w:rPr>
          <w:rFonts w:ascii="Calibri" w:hAnsi="Calibri" w:cs="Calibri"/>
        </w:rPr>
        <w:t xml:space="preserve"> Российской Федерации.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использовании для учета тепловой энергии </w:t>
      </w:r>
      <w:proofErr w:type="spellStart"/>
      <w:r>
        <w:rPr>
          <w:rFonts w:ascii="Calibri" w:hAnsi="Calibri" w:cs="Calibri"/>
        </w:rPr>
        <w:t>теплосчетчиков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тепловычислителей</w:t>
      </w:r>
      <w:proofErr w:type="spellEnd"/>
      <w:r>
        <w:rPr>
          <w:rFonts w:ascii="Calibri" w:hAnsi="Calibri" w:cs="Calibri"/>
        </w:rPr>
        <w:t xml:space="preserve"> и счетчиков массы (объема), реализующих принцип измерения расхода теплоносителя методом переменного перепада давления (где в качестве сужающего устройства используется диафрагма, сопло или другое сужающее устройство, выполненное в соответствии с требованиями РД 50-411-83), узел учета должен быть аттестован в индивидуальном порядке Госстандартом и согласован с </w:t>
      </w:r>
      <w:proofErr w:type="spellStart"/>
      <w:r>
        <w:rPr>
          <w:rFonts w:ascii="Calibri" w:hAnsi="Calibri" w:cs="Calibri"/>
        </w:rPr>
        <w:t>Госэнергонадзором</w:t>
      </w:r>
      <w:proofErr w:type="spellEnd"/>
      <w:r>
        <w:rPr>
          <w:rFonts w:ascii="Calibri" w:hAnsi="Calibri" w:cs="Calibri"/>
        </w:rPr>
        <w:t>.</w:t>
      </w:r>
      <w:proofErr w:type="gramEnd"/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5.1.2. Каждый прибор учета должен проходить поверку с периодичностью, предусмотренной для него Госстандартом. Приборы учета, у которых истек срок действия поверки и (или) сертификации, а также исключенные из Реестра средств измерений, к эксплуатации не допускаются.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5.1.3. Выбор приборов учета для использования на узле учета источника теплоты осуществляет </w:t>
      </w:r>
      <w:proofErr w:type="spellStart"/>
      <w:r>
        <w:rPr>
          <w:rFonts w:ascii="Calibri" w:hAnsi="Calibri" w:cs="Calibri"/>
        </w:rPr>
        <w:t>энергоснабжающая</w:t>
      </w:r>
      <w:proofErr w:type="spellEnd"/>
      <w:r>
        <w:rPr>
          <w:rFonts w:ascii="Calibri" w:hAnsi="Calibri" w:cs="Calibri"/>
        </w:rPr>
        <w:t xml:space="preserve"> организация по согласованию с </w:t>
      </w:r>
      <w:proofErr w:type="spellStart"/>
      <w:r>
        <w:rPr>
          <w:rFonts w:ascii="Calibri" w:hAnsi="Calibri" w:cs="Calibri"/>
        </w:rPr>
        <w:t>Госэнергонадзором</w:t>
      </w:r>
      <w:proofErr w:type="spellEnd"/>
      <w:r>
        <w:rPr>
          <w:rFonts w:ascii="Calibri" w:hAnsi="Calibri" w:cs="Calibri"/>
        </w:rPr>
        <w:t>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5.1.4. Выбор приборов учета для использования на узле учета потребителя осуществляет потребитель по согласованию с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случае разногласий между потребителем и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по типам приборов учета окончательное решение принимается </w:t>
      </w:r>
      <w:proofErr w:type="spellStart"/>
      <w:r>
        <w:rPr>
          <w:rFonts w:ascii="Calibri" w:hAnsi="Calibri" w:cs="Calibri"/>
        </w:rPr>
        <w:t>Госэнергонадзором</w:t>
      </w:r>
      <w:proofErr w:type="spellEnd"/>
      <w:r>
        <w:rPr>
          <w:rFonts w:ascii="Calibri" w:hAnsi="Calibri" w:cs="Calibri"/>
        </w:rPr>
        <w:t>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5.1.5. Приборы учета должны быть защищены от несанкционированного вмешательства в их работу, нарушающего достоверный учет тепловой энергии, массы (или объема) и регистрацию параметров теплоносителя.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396"/>
      <w:bookmarkEnd w:id="21"/>
      <w:r>
        <w:rPr>
          <w:rFonts w:ascii="Calibri" w:hAnsi="Calibri" w:cs="Calibri"/>
        </w:rPr>
        <w:t>5.2. Требования к метрологическим характеристикам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приборов учета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5.2.1. В настоящих правилах установлены требования к метрологическим характеристикам приборов учета, измеряющих тепловую энергию, массу (объем) воды, пара и конденсата и регистрирующих параметры теплоносителя для условий эксплуатации, определенных Договором.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5.2.2. </w:t>
      </w:r>
      <w:proofErr w:type="spellStart"/>
      <w:r>
        <w:rPr>
          <w:rFonts w:ascii="Calibri" w:hAnsi="Calibri" w:cs="Calibri"/>
        </w:rPr>
        <w:t>Теплосчетчики</w:t>
      </w:r>
      <w:proofErr w:type="spellEnd"/>
      <w:r>
        <w:rPr>
          <w:rFonts w:ascii="Calibri" w:hAnsi="Calibri" w:cs="Calibri"/>
        </w:rPr>
        <w:t xml:space="preserve"> должны обеспечивать измерение тепловой энергии горячей воды с относительной погрешностью не более: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- 5%, при разности температур между </w:t>
      </w:r>
      <w:proofErr w:type="gramStart"/>
      <w:r>
        <w:rPr>
          <w:rFonts w:ascii="Calibri" w:hAnsi="Calibri" w:cs="Calibri"/>
        </w:rPr>
        <w:t>подающим</w:t>
      </w:r>
      <w:proofErr w:type="gramEnd"/>
      <w:r>
        <w:rPr>
          <w:rFonts w:ascii="Calibri" w:hAnsi="Calibri" w:cs="Calibri"/>
        </w:rPr>
        <w:t xml:space="preserve"> и обратным трубопроводами от 10 до 20 град. С;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- 4%, при разности температур между подающим и обратным трубопроводами более 20 град. С.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5.2.3. </w:t>
      </w:r>
      <w:proofErr w:type="spellStart"/>
      <w:r>
        <w:rPr>
          <w:rFonts w:ascii="Calibri" w:hAnsi="Calibri" w:cs="Calibri"/>
        </w:rPr>
        <w:t>Теплосчетчики</w:t>
      </w:r>
      <w:proofErr w:type="spellEnd"/>
      <w:r>
        <w:rPr>
          <w:rFonts w:ascii="Calibri" w:hAnsi="Calibri" w:cs="Calibri"/>
        </w:rPr>
        <w:t xml:space="preserve"> должны обеспечивать измерение тепловой энергии пара с относительной погрешностью не более: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- 5% в диапазоне расхода пара от 10 до 30%;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- 4% в диапазоне расхода пара от 30 до 100%.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5.2.4. </w:t>
      </w:r>
      <w:proofErr w:type="spellStart"/>
      <w:r>
        <w:rPr>
          <w:rFonts w:ascii="Calibri" w:hAnsi="Calibri" w:cs="Calibri"/>
        </w:rPr>
        <w:t>Водосчетчики</w:t>
      </w:r>
      <w:proofErr w:type="spellEnd"/>
      <w:r>
        <w:rPr>
          <w:rFonts w:ascii="Calibri" w:hAnsi="Calibri" w:cs="Calibri"/>
        </w:rPr>
        <w:t xml:space="preserve"> должны обеспечивать измерение массы (объема) теплоносителя с относительной погрешностью не более: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- 2% в диапазоне расхода воды и конденсата от 4 до 100%.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Счетчики пара должны обеспечивать измерение массы теплоносителя с относительной погрешностью не более: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- 3% в диапазоне расхода пара от 10 до 100%.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5.2.5. Для прибора учета, регистрирующего температуру теплоносителя, абсолютная погрешность дельта </w:t>
      </w:r>
      <w:proofErr w:type="spellStart"/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, град. С, измерения температуры не должна превышать значений, определяемых по формуле: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 xml:space="preserve">    дельта </w:t>
      </w:r>
      <w:proofErr w:type="spellStart"/>
      <w:r>
        <w:t>t</w:t>
      </w:r>
      <w:proofErr w:type="spellEnd"/>
      <w:r>
        <w:t xml:space="preserve"> = + / - (0,6 + 0,004 </w:t>
      </w:r>
      <w:proofErr w:type="spellStart"/>
      <w:r>
        <w:t>x</w:t>
      </w:r>
      <w:proofErr w:type="spellEnd"/>
      <w:r>
        <w:t xml:space="preserve"> </w:t>
      </w:r>
      <w:proofErr w:type="spellStart"/>
      <w:r>
        <w:t>t</w:t>
      </w:r>
      <w:proofErr w:type="spellEnd"/>
      <w:r>
        <w:t>),                      (5.1)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где, </w:t>
      </w:r>
      <w:proofErr w:type="spellStart"/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- температура теплоносителя.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5.2.6. Приборы учета, регистрирующие давление теплоносителя, должны обеспечивать измерение давления с относительной погрешностью не более 2%.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5.2.7. Приборы учета, регистрирующие время, должны обеспечивать измерение текущего времени с относительной погрешностью не более 0,1%.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418"/>
      <w:bookmarkEnd w:id="22"/>
      <w:r>
        <w:rPr>
          <w:rFonts w:ascii="Calibri" w:hAnsi="Calibri" w:cs="Calibri"/>
        </w:rPr>
        <w:t>6. Допуск в эксплуатацию узла учета тепловой энергии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источнике теплоты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3" w:name="Par421"/>
      <w:bookmarkEnd w:id="23"/>
      <w:r>
        <w:rPr>
          <w:rFonts w:ascii="Calibri" w:hAnsi="Calibri" w:cs="Calibri"/>
        </w:rPr>
        <w:t xml:space="preserve">6.1. Допуск в эксплуатацию узла учета источника теплоты осуществляется представителем </w:t>
      </w:r>
      <w:proofErr w:type="spellStart"/>
      <w:r>
        <w:rPr>
          <w:rFonts w:ascii="Calibri" w:hAnsi="Calibri" w:cs="Calibri"/>
        </w:rPr>
        <w:t>Госэнергонадзора</w:t>
      </w:r>
      <w:proofErr w:type="spellEnd"/>
      <w:r>
        <w:rPr>
          <w:rFonts w:ascii="Calibri" w:hAnsi="Calibri" w:cs="Calibri"/>
        </w:rPr>
        <w:t xml:space="preserve"> в присутствии представителей источника теплоты и тепловых сетей, о чем составляется соответствующий акт </w:t>
      </w:r>
      <w:hyperlink w:anchor="Par601" w:history="1">
        <w:r>
          <w:rPr>
            <w:rFonts w:ascii="Calibri" w:hAnsi="Calibri" w:cs="Calibri"/>
            <w:color w:val="0000FF"/>
          </w:rPr>
          <w:t>(Приложение 2).</w:t>
        </w:r>
      </w:hyperlink>
      <w:r>
        <w:rPr>
          <w:rFonts w:ascii="Calibri" w:hAnsi="Calibri" w:cs="Calibri"/>
        </w:rPr>
        <w:t xml:space="preserve"> Акт составляется в 3-х экземплярах, один из которых получает представитель источника теплоты, второй - представитель </w:t>
      </w:r>
      <w:proofErr w:type="spellStart"/>
      <w:r>
        <w:rPr>
          <w:rFonts w:ascii="Calibri" w:hAnsi="Calibri" w:cs="Calibri"/>
        </w:rPr>
        <w:t>Госэнергонадзора</w:t>
      </w:r>
      <w:proofErr w:type="spellEnd"/>
      <w:r>
        <w:rPr>
          <w:rFonts w:ascii="Calibri" w:hAnsi="Calibri" w:cs="Calibri"/>
        </w:rPr>
        <w:t>, а третий - представитель тепловых сетей.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 допуска в эксплуатацию узла учета тепловой энергии на источнике теплоты должен быть утвержден руководителем </w:t>
      </w:r>
      <w:proofErr w:type="spellStart"/>
      <w:r>
        <w:rPr>
          <w:rFonts w:ascii="Calibri" w:hAnsi="Calibri" w:cs="Calibri"/>
        </w:rPr>
        <w:t>Госэнергонадзора</w:t>
      </w:r>
      <w:proofErr w:type="spellEnd"/>
      <w:r>
        <w:rPr>
          <w:rFonts w:ascii="Calibri" w:hAnsi="Calibri" w:cs="Calibri"/>
        </w:rPr>
        <w:t>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допуска узла учета тепловой энергии в эксплуатацию представитель источника теплоты должен предъявить: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принципиальные схемы подключения выводов источника;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проекты на узлы учета, согласованные с </w:t>
      </w:r>
      <w:proofErr w:type="spellStart"/>
      <w:r>
        <w:rPr>
          <w:rFonts w:ascii="Calibri" w:hAnsi="Calibri" w:cs="Calibri"/>
        </w:rPr>
        <w:t>Госэнергонадзором</w:t>
      </w:r>
      <w:proofErr w:type="spellEnd"/>
      <w:r>
        <w:rPr>
          <w:rFonts w:ascii="Calibri" w:hAnsi="Calibri" w:cs="Calibri"/>
        </w:rPr>
        <w:t>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паспорта на приборы узла учета;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документы о поверке приборов узла учета с действующим клеймом </w:t>
      </w:r>
      <w:proofErr w:type="spellStart"/>
      <w:r>
        <w:rPr>
          <w:rFonts w:ascii="Calibri" w:hAnsi="Calibri" w:cs="Calibri"/>
        </w:rPr>
        <w:t>госповерителя</w:t>
      </w:r>
      <w:proofErr w:type="spellEnd"/>
      <w:r>
        <w:rPr>
          <w:rFonts w:ascii="Calibri" w:hAnsi="Calibri" w:cs="Calibri"/>
        </w:rPr>
        <w:t>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схемы узлов учета, согласованные с Госстандартом (это требование относится только к приборам, измеряющим массу или объем теплоносителя методом переменного перепада давления);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акт о соответствии монтажа требованиям Правил измерения расхода газов и жидкостей стандартными сужающими устройствами РД 50-213-80 (это требование относится только к приборам, измеряющим расход теплоносителя методом переменного перепада давления);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смонтированный и проверенный на работоспособность узел учета тепловой энергии и теплоносителя, включая приборы, регистрирующие параметры теплоносителя.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6.2. При допуске узла учета в эксплуатацию должны быть проверены: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соответствие заводских номеров на приборы учета с указанными в их паспортах;</w:t>
      </w:r>
      <w:proofErr w:type="gramEnd"/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диапазонов измерений устанавливаемых приборов учета со значениями измеряемых параметров;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качество монтажа средств измерений и линий связи, а также соответствие монтажа требованиям паспорта и проектной документации;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наличие пломб.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6.3. В случае выявления несоответствия требованиям настоящих Правил узел учета в эксплуатацию не допускается, и в акте приводится полный перечень выявленных недостатков с указанием пунктов Правил, положения которых нарушены.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При допуске в эксплуатацию узла учета источника теплоты после получения акта </w:t>
      </w:r>
      <w:hyperlink w:anchor="Par601" w:history="1">
        <w:r>
          <w:rPr>
            <w:rFonts w:ascii="Calibri" w:hAnsi="Calibri" w:cs="Calibri"/>
            <w:color w:val="0000FF"/>
          </w:rPr>
          <w:t>(Приложение 2)</w:t>
        </w:r>
      </w:hyperlink>
      <w:r>
        <w:rPr>
          <w:rFonts w:ascii="Calibri" w:hAnsi="Calibri" w:cs="Calibri"/>
        </w:rPr>
        <w:t xml:space="preserve"> представитель </w:t>
      </w:r>
      <w:proofErr w:type="spellStart"/>
      <w:r>
        <w:rPr>
          <w:rFonts w:ascii="Calibri" w:hAnsi="Calibri" w:cs="Calibri"/>
        </w:rPr>
        <w:t>Госэнергонадзора</w:t>
      </w:r>
      <w:proofErr w:type="spellEnd"/>
      <w:r>
        <w:rPr>
          <w:rFonts w:ascii="Calibri" w:hAnsi="Calibri" w:cs="Calibri"/>
        </w:rPr>
        <w:t xml:space="preserve"> пломбирует приборы узла учета тепловой энергии и теплоносителя.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Узел учета источника теплоты считается пригодным для ведения учета отпуска тепловой энергии и теплоносителя с момента подписания акта представителем источника теплоты, представителем </w:t>
      </w:r>
      <w:proofErr w:type="spellStart"/>
      <w:r>
        <w:rPr>
          <w:rFonts w:ascii="Calibri" w:hAnsi="Calibri" w:cs="Calibri"/>
        </w:rPr>
        <w:t>Госэнергонадзора</w:t>
      </w:r>
      <w:proofErr w:type="spellEnd"/>
      <w:r>
        <w:rPr>
          <w:rFonts w:ascii="Calibri" w:hAnsi="Calibri" w:cs="Calibri"/>
        </w:rPr>
        <w:t xml:space="preserve"> и представителем тепловых сетей.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допуске узла учета тепловой энергии в эксплуатацию при возникновении разногласий принимается региональным управлением </w:t>
      </w:r>
      <w:proofErr w:type="spellStart"/>
      <w:r>
        <w:rPr>
          <w:rFonts w:ascii="Calibri" w:hAnsi="Calibri" w:cs="Calibri"/>
        </w:rPr>
        <w:t>Госэнергонадзора</w:t>
      </w:r>
      <w:proofErr w:type="spellEnd"/>
      <w:r>
        <w:rPr>
          <w:rFonts w:ascii="Calibri" w:hAnsi="Calibri" w:cs="Calibri"/>
        </w:rPr>
        <w:t>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6.6. Вызов представителей </w:t>
      </w:r>
      <w:proofErr w:type="spellStart"/>
      <w:r>
        <w:rPr>
          <w:rFonts w:ascii="Calibri" w:hAnsi="Calibri" w:cs="Calibri"/>
        </w:rPr>
        <w:t>Госэнергонадзора</w:t>
      </w:r>
      <w:proofErr w:type="spellEnd"/>
      <w:r>
        <w:rPr>
          <w:rFonts w:ascii="Calibri" w:hAnsi="Calibri" w:cs="Calibri"/>
        </w:rPr>
        <w:t xml:space="preserve"> и тепловых сетей для оформления </w:t>
      </w:r>
      <w:proofErr w:type="gramStart"/>
      <w:r>
        <w:rPr>
          <w:rFonts w:ascii="Calibri" w:hAnsi="Calibri" w:cs="Calibri"/>
        </w:rPr>
        <w:t>допуска узла учета источника теплоты</w:t>
      </w:r>
      <w:proofErr w:type="gramEnd"/>
      <w:r>
        <w:rPr>
          <w:rFonts w:ascii="Calibri" w:hAnsi="Calibri" w:cs="Calibri"/>
        </w:rPr>
        <w:t xml:space="preserve"> осуществляется не менее чем за 10 дней до предполагаемого дня оформления узла учета, а допуск в эксплуатацию должен быть произведен не позднее чем через 15 дней с момента подачи заявки.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Перед каждым отопительным сезоном осуществляется проверка готовности узлов учета тепловой энергии к эксплуатации, о чем составляется соответствующий акт </w:t>
      </w:r>
      <w:hyperlink w:anchor="Par655" w:history="1">
        <w:r>
          <w:rPr>
            <w:rFonts w:ascii="Calibri" w:hAnsi="Calibri" w:cs="Calibri"/>
            <w:color w:val="0000FF"/>
          </w:rPr>
          <w:t>(Приложение 3).</w:t>
        </w:r>
      </w:hyperlink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443"/>
      <w:bookmarkEnd w:id="24"/>
      <w:r>
        <w:rPr>
          <w:rFonts w:ascii="Calibri" w:hAnsi="Calibri" w:cs="Calibri"/>
        </w:rPr>
        <w:t>7. Допуск в эксплуатацию узла учета тепловой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у потребителя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5" w:name="Par446"/>
      <w:bookmarkEnd w:id="25"/>
      <w:r>
        <w:rPr>
          <w:rFonts w:ascii="Calibri" w:hAnsi="Calibri" w:cs="Calibri"/>
        </w:rPr>
        <w:t xml:space="preserve">7.1. Допуск в эксплуатацию узлов учета потребителя осуществляется представителем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 в присутствии представителя потребителя, о чем составляется соответствующий акт </w:t>
      </w:r>
      <w:hyperlink w:anchor="Par708" w:history="1">
        <w:r>
          <w:rPr>
            <w:rFonts w:ascii="Calibri" w:hAnsi="Calibri" w:cs="Calibri"/>
            <w:color w:val="0000FF"/>
          </w:rPr>
          <w:t>(Приложение 4).</w:t>
        </w:r>
      </w:hyperlink>
      <w:r>
        <w:rPr>
          <w:rFonts w:ascii="Calibri" w:hAnsi="Calibri" w:cs="Calibri"/>
        </w:rPr>
        <w:t xml:space="preserve"> Акт составляет в 2-х экземплярах, один из которых получает представитель потребителя, а второй - представитель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 допуска в эксплуатацию узла учета тепловой энергии у потребителя должен быть утвержден руководителем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допуска узлов учета тепловой энергии в эксплуатацию представитель потребителя должен предъявить: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принципиальную схему теплового пункта;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проект на узел учета, </w:t>
      </w:r>
      <w:proofErr w:type="gramStart"/>
      <w:r>
        <w:rPr>
          <w:rFonts w:ascii="Calibri" w:hAnsi="Calibri" w:cs="Calibri"/>
        </w:rPr>
        <w:t>согласованные</w:t>
      </w:r>
      <w:proofErr w:type="gramEnd"/>
      <w:r>
        <w:rPr>
          <w:rFonts w:ascii="Calibri" w:hAnsi="Calibri" w:cs="Calibri"/>
        </w:rPr>
        <w:t xml:space="preserve"> с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паспорта на приборы узла учета;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документы о поверке приборов узла учета с действующим клеймом </w:t>
      </w:r>
      <w:proofErr w:type="spellStart"/>
      <w:r>
        <w:rPr>
          <w:rFonts w:ascii="Calibri" w:hAnsi="Calibri" w:cs="Calibri"/>
        </w:rPr>
        <w:t>госповерителя</w:t>
      </w:r>
      <w:proofErr w:type="spellEnd"/>
      <w:r>
        <w:rPr>
          <w:rFonts w:ascii="Calibri" w:hAnsi="Calibri" w:cs="Calibri"/>
        </w:rPr>
        <w:t>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технологические схемы узла учета, согласованные с органом Госстандарта (это требование относится только к приборам, измеряющим массу или объем теплоносителя методом переменного перепада давления);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акт о соответствии монтажа требованиям Правил измерения расхода газов и жидкостей стандартными сужающими устройствами РД 50-213-80 (это требование относится только к приборам, измеряющим расход теплоносителя методом переменного перепада давления);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смонтированный и проверенный на работоспособность узел учета тепловой энергии и теплоносителя, включая приборы, регистрирующие параметры теплоносителя.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7.2. При допуске узла учета в эксплуатацию должны быть проверены: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соответствие заводских номеров на приборы учета с указанными в их паспортах;</w:t>
      </w:r>
      <w:proofErr w:type="gramEnd"/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диапазонов измерений устанавливаемых приборов учета со значениями измеряемых параметров;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качество монтажа средств измерений и линий связи, а также соответствие монтажа требованиям паспортов и проектной документации;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наличие пломб.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 случае выявления несоответствия требованиям настоящих Правил узел учета в эксплуатацию не допускается и в акте приводится полный перечень выявленных недостатков с указанием пунктов Правил, </w:t>
      </w:r>
      <w:r>
        <w:rPr>
          <w:rFonts w:ascii="Calibri" w:hAnsi="Calibri" w:cs="Calibri"/>
        </w:rPr>
        <w:lastRenderedPageBreak/>
        <w:t>положения которых нарушены.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При допуске в эксплуатацию узла учета потребителя после получения акта </w:t>
      </w:r>
      <w:hyperlink w:anchor="Par708" w:history="1">
        <w:r>
          <w:rPr>
            <w:rFonts w:ascii="Calibri" w:hAnsi="Calibri" w:cs="Calibri"/>
            <w:color w:val="0000FF"/>
          </w:rPr>
          <w:t>(Приложение 4),</w:t>
        </w:r>
      </w:hyperlink>
      <w:r>
        <w:rPr>
          <w:rFonts w:ascii="Calibri" w:hAnsi="Calibri" w:cs="Calibri"/>
        </w:rPr>
        <w:t xml:space="preserve"> представитель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 пломбирует приборы узла учета тепловой энергии и теплоносителя.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Узел учета потребителя считается допущенным к ведению учета полученной тепловой энергии и теплоносителя после подписания Акта представителем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 и представителем потребителя.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 тепловой энергии и теплоносителя на основе </w:t>
      </w:r>
      <w:proofErr w:type="gramStart"/>
      <w:r>
        <w:rPr>
          <w:rFonts w:ascii="Calibri" w:hAnsi="Calibri" w:cs="Calibri"/>
        </w:rPr>
        <w:t>показаний приборов узла учета потребителя</w:t>
      </w:r>
      <w:proofErr w:type="gramEnd"/>
      <w:r>
        <w:rPr>
          <w:rFonts w:ascii="Calibri" w:hAnsi="Calibri" w:cs="Calibri"/>
        </w:rPr>
        <w:t xml:space="preserve"> осуществляется с момента подписания акта о его приемке в эксплуатацию.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допуске или отказе в допуске узла учета тепловой энергии в эксплуатацию при возникновении разногласий между потребителем и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принимает </w:t>
      </w:r>
      <w:proofErr w:type="spellStart"/>
      <w:r>
        <w:rPr>
          <w:rFonts w:ascii="Calibri" w:hAnsi="Calibri" w:cs="Calibri"/>
        </w:rPr>
        <w:t>Госэнергонадзор</w:t>
      </w:r>
      <w:proofErr w:type="spellEnd"/>
      <w:r>
        <w:rPr>
          <w:rFonts w:ascii="Calibri" w:hAnsi="Calibri" w:cs="Calibri"/>
        </w:rPr>
        <w:t>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 Вызов потребителем представителя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 для оформления допуска узла учета потребителя осуществляется не менее чем за 5 дней до предполагаемого дня оформления узла учета, а решение о допуске в эксплуатацию должно быть принято не позднее чем через 10 дней с момента подачи заявки потребителем.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Перед каждым отопительным сезоном осуществляется проверка готовности узлов учета тепловой энергии к эксплуатации, о чем составляется соответствующий акт </w:t>
      </w:r>
      <w:hyperlink w:anchor="Par757" w:history="1">
        <w:r>
          <w:rPr>
            <w:rFonts w:ascii="Calibri" w:hAnsi="Calibri" w:cs="Calibri"/>
            <w:color w:val="0000FF"/>
          </w:rPr>
          <w:t>(Приложение 5).</w:t>
        </w:r>
      </w:hyperlink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469"/>
      <w:bookmarkEnd w:id="26"/>
      <w:r>
        <w:rPr>
          <w:rFonts w:ascii="Calibri" w:hAnsi="Calibri" w:cs="Calibri"/>
        </w:rPr>
        <w:t>8. Эксплуатация узла учета тепловой энергии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источнике теплоты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Узел учета тепловой энергии на источнике теплоты должен эксплуатироваться в соответствии с технической документацией, указанной в </w:t>
      </w:r>
      <w:hyperlink w:anchor="Par421" w:history="1">
        <w:r>
          <w:rPr>
            <w:rFonts w:ascii="Calibri" w:hAnsi="Calibri" w:cs="Calibri"/>
            <w:color w:val="0000FF"/>
          </w:rPr>
          <w:t>п. 6.1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В период эксплуатации за техническое состояние </w:t>
      </w:r>
      <w:proofErr w:type="gramStart"/>
      <w:r>
        <w:rPr>
          <w:rFonts w:ascii="Calibri" w:hAnsi="Calibri" w:cs="Calibri"/>
        </w:rPr>
        <w:t>приборов узла учета источника теплоты</w:t>
      </w:r>
      <w:proofErr w:type="gramEnd"/>
      <w:r>
        <w:rPr>
          <w:rFonts w:ascii="Calibri" w:hAnsi="Calibri" w:cs="Calibri"/>
        </w:rPr>
        <w:t xml:space="preserve"> несет ответственность указанное в акте допуска узла учета в эксплуатацию должностное лицо организации, на балансе которой находится узел учета.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8.3. Узел учета источника теплоты эксплуатируется персоналом источника теплоты.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Руководитель источника теплоты по первому требованию должен обеспечить представителям </w:t>
      </w:r>
      <w:proofErr w:type="spellStart"/>
      <w:r>
        <w:rPr>
          <w:rFonts w:ascii="Calibri" w:hAnsi="Calibri" w:cs="Calibri"/>
        </w:rPr>
        <w:t>Госэнергонадзора</w:t>
      </w:r>
      <w:proofErr w:type="spellEnd"/>
      <w:r>
        <w:rPr>
          <w:rFonts w:ascii="Calibri" w:hAnsi="Calibri" w:cs="Calibri"/>
        </w:rPr>
        <w:t xml:space="preserve"> и тепловых сетей беспрепятственный доступ на узел учета тепловой энергии и предоставить для ознакомления документацию, относящуюся к узлу учета.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Беспрепятственный доступ обеспечивается также представителю потребителя, если учет получаемой потребителем тепловой энергии производится по приборам учета, установленным на узле учета источника теплоты.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Нарушение требований эксплуатации, определенных технической документацией, указанной в </w:t>
      </w:r>
      <w:hyperlink w:anchor="Par421" w:history="1">
        <w:r>
          <w:rPr>
            <w:rFonts w:ascii="Calibri" w:hAnsi="Calibri" w:cs="Calibri"/>
            <w:color w:val="0000FF"/>
          </w:rPr>
          <w:t>п. 6.1</w:t>
        </w:r>
      </w:hyperlink>
      <w:r>
        <w:rPr>
          <w:rFonts w:ascii="Calibri" w:hAnsi="Calibri" w:cs="Calibri"/>
        </w:rPr>
        <w:t xml:space="preserve"> настоящих Правил, приравнивается к выходу из строя узла учета тепловой энергии источника.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Время выхода из строя узла учета тепловой энергии источника теплоты фиксируется соответствующей записью в журнале с немедленным (не более чем в течение суток) уведомлением об этом </w:t>
      </w:r>
      <w:proofErr w:type="spellStart"/>
      <w:r>
        <w:rPr>
          <w:rFonts w:ascii="Calibri" w:hAnsi="Calibri" w:cs="Calibri"/>
        </w:rPr>
        <w:t>Госэнергонадзора</w:t>
      </w:r>
      <w:proofErr w:type="spellEnd"/>
      <w:r>
        <w:rPr>
          <w:rFonts w:ascii="Calibri" w:hAnsi="Calibri" w:cs="Calibri"/>
        </w:rPr>
        <w:t xml:space="preserve"> и тепловых сетей.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8.6. Узел учета тепловой энергии считается вышедшим из строя в случаях: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несанкционированного вмешательства в его работу;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нарушения пломб на оборудовании узла учета, линий электрических связей;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механического повреждения приборов и элементов узла учета;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работы любого из них за пределами норм точности, установленных в </w:t>
      </w:r>
      <w:hyperlink w:anchor="Par384" w:history="1">
        <w:r>
          <w:rPr>
            <w:rFonts w:ascii="Calibri" w:hAnsi="Calibri" w:cs="Calibri"/>
            <w:color w:val="0000FF"/>
          </w:rPr>
          <w:t>разделе 5;</w:t>
        </w:r>
      </w:hyperlink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врезок в трубопроводы, не предусмотренных проектом узла учета.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Представитель источника теплоты обязан также сообщить в </w:t>
      </w:r>
      <w:proofErr w:type="spellStart"/>
      <w:r>
        <w:rPr>
          <w:rFonts w:ascii="Calibri" w:hAnsi="Calibri" w:cs="Calibri"/>
        </w:rPr>
        <w:t>Госэнергонадзор</w:t>
      </w:r>
      <w:proofErr w:type="spellEnd"/>
      <w:r>
        <w:rPr>
          <w:rFonts w:ascii="Calibri" w:hAnsi="Calibri" w:cs="Calibri"/>
        </w:rPr>
        <w:t xml:space="preserve"> и тепловые </w:t>
      </w:r>
      <w:proofErr w:type="gramStart"/>
      <w:r>
        <w:rPr>
          <w:rFonts w:ascii="Calibri" w:hAnsi="Calibri" w:cs="Calibri"/>
        </w:rPr>
        <w:t>сети</w:t>
      </w:r>
      <w:proofErr w:type="gramEnd"/>
      <w:r>
        <w:rPr>
          <w:rFonts w:ascii="Calibri" w:hAnsi="Calibri" w:cs="Calibri"/>
        </w:rPr>
        <w:t xml:space="preserve"> данные о показаниях приборов узла учета на момент их выхода из строя.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Порядок ведения учета тепловой энергии и теплоносителя, а также его параметров после выхода из строя приборов узла учета принимается совместным решением представителями источника теплоты и тепловых сетей и оформляется Протоколом.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источника теплоты обязан сообщить представителю потребителя о выходе из строя прибора (приборов) узла учета, если учет получаемой тепловой энергии осуществляется по приборам учета, установленным на узле учета источника теплоты, и передать потребителю данные показаний приборов на момент их выхода из строя.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Взаимоотношения между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и потребителем в этих случаях регламентируются Договором.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Показания </w:t>
      </w:r>
      <w:proofErr w:type="gramStart"/>
      <w:r>
        <w:rPr>
          <w:rFonts w:ascii="Calibri" w:hAnsi="Calibri" w:cs="Calibri"/>
        </w:rPr>
        <w:t>приборов данного узла учета источника теплоты</w:t>
      </w:r>
      <w:proofErr w:type="gramEnd"/>
      <w:r>
        <w:rPr>
          <w:rFonts w:ascii="Calibri" w:hAnsi="Calibri" w:cs="Calibri"/>
        </w:rPr>
        <w:t xml:space="preserve"> ежесуточно, в одно и тоже время фиксируются в журналах. Рекомендуемая форма дана в </w:t>
      </w:r>
      <w:hyperlink w:anchor="Par805" w:history="1">
        <w:r>
          <w:rPr>
            <w:rFonts w:ascii="Calibri" w:hAnsi="Calibri" w:cs="Calibri"/>
            <w:color w:val="0000FF"/>
          </w:rPr>
          <w:t>Приложении 6.</w:t>
        </w:r>
      </w:hyperlink>
      <w:r>
        <w:rPr>
          <w:rFonts w:ascii="Calibri" w:hAnsi="Calibri" w:cs="Calibri"/>
        </w:rPr>
        <w:t xml:space="preserve"> Время </w:t>
      </w:r>
      <w:proofErr w:type="gramStart"/>
      <w:r>
        <w:rPr>
          <w:rFonts w:ascii="Calibri" w:hAnsi="Calibri" w:cs="Calibri"/>
        </w:rPr>
        <w:t xml:space="preserve">начала записей показаний </w:t>
      </w:r>
      <w:r>
        <w:rPr>
          <w:rFonts w:ascii="Calibri" w:hAnsi="Calibri" w:cs="Calibri"/>
        </w:rPr>
        <w:lastRenderedPageBreak/>
        <w:t>приборов узла учета</w:t>
      </w:r>
      <w:proofErr w:type="gramEnd"/>
      <w:r>
        <w:rPr>
          <w:rFonts w:ascii="Calibri" w:hAnsi="Calibri" w:cs="Calibri"/>
        </w:rPr>
        <w:t xml:space="preserve"> в журнале фиксируется в акте допуска узла учета в эксплуатацию. К журналам должны быть приложены записи показаний приборов, регистрирующих параметры теплоносителя.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 Периодическую проверку узлов учета источника теплоты осуществляет представитель </w:t>
      </w:r>
      <w:proofErr w:type="spellStart"/>
      <w:r>
        <w:rPr>
          <w:rFonts w:ascii="Calibri" w:hAnsi="Calibri" w:cs="Calibri"/>
        </w:rPr>
        <w:t>Госэнергонадзора</w:t>
      </w:r>
      <w:proofErr w:type="spellEnd"/>
      <w:r>
        <w:rPr>
          <w:rFonts w:ascii="Calibri" w:hAnsi="Calibri" w:cs="Calibri"/>
        </w:rPr>
        <w:t xml:space="preserve"> и тепловых сетей в присутствии представителя источника теплоты, а также представителя потребителя, если учет потребляемой тепловой энергии производится по приборам учета, установленным на узле учета источника теплоты.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492"/>
      <w:bookmarkEnd w:id="27"/>
      <w:r>
        <w:rPr>
          <w:rFonts w:ascii="Calibri" w:hAnsi="Calibri" w:cs="Calibri"/>
        </w:rPr>
        <w:t>9. Эксплуатация узла учета тепловой энергии у потребителя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Узел учета тепловой энергии у потребителя должен эксплуатироваться в соответствии с технической документацией, указанной в </w:t>
      </w:r>
      <w:hyperlink w:anchor="Par446" w:history="1">
        <w:r>
          <w:rPr>
            <w:rFonts w:ascii="Calibri" w:hAnsi="Calibri" w:cs="Calibri"/>
            <w:color w:val="0000FF"/>
          </w:rPr>
          <w:t>п. 7.1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9.2. Ответственность за эксплуатацию и текущее обслуживание узла учета потребителя несет должностное лицо, назначенное руководителем организации, в чьем ведении находится данный узел учета.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Работы по обслуживанию узла учета, связанные с </w:t>
      </w:r>
      <w:proofErr w:type="spellStart"/>
      <w:r>
        <w:rPr>
          <w:rFonts w:ascii="Calibri" w:hAnsi="Calibri" w:cs="Calibri"/>
        </w:rPr>
        <w:t>демонтажом</w:t>
      </w:r>
      <w:proofErr w:type="spellEnd"/>
      <w:r>
        <w:rPr>
          <w:rFonts w:ascii="Calibri" w:hAnsi="Calibri" w:cs="Calibri"/>
        </w:rPr>
        <w:t xml:space="preserve">, поверкой, монтажом и ремонтом оборудования, должны выполняться персоналом специализированных организаций, имеющих лицензию </w:t>
      </w:r>
      <w:proofErr w:type="spellStart"/>
      <w:r>
        <w:rPr>
          <w:rFonts w:ascii="Calibri" w:hAnsi="Calibri" w:cs="Calibri"/>
        </w:rPr>
        <w:t>Главгосэнергонадзора</w:t>
      </w:r>
      <w:proofErr w:type="spellEnd"/>
      <w:r>
        <w:rPr>
          <w:rFonts w:ascii="Calibri" w:hAnsi="Calibri" w:cs="Calibri"/>
        </w:rPr>
        <w:t xml:space="preserve"> Российской Федерации на право выполнения таких работ.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Руководитель организации, в ведении которого находится узел учета тепловой энергии потребителя, по первому требованию должен обеспечить беспрепятственный доступ представителям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 и </w:t>
      </w:r>
      <w:proofErr w:type="spellStart"/>
      <w:r>
        <w:rPr>
          <w:rFonts w:ascii="Calibri" w:hAnsi="Calibri" w:cs="Calibri"/>
        </w:rPr>
        <w:t>Госэнергонадзора</w:t>
      </w:r>
      <w:proofErr w:type="spellEnd"/>
      <w:r>
        <w:rPr>
          <w:rFonts w:ascii="Calibri" w:hAnsi="Calibri" w:cs="Calibri"/>
        </w:rPr>
        <w:t xml:space="preserve"> на его узел учета тепловой энергии.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Показания приборов узла учета потребителя ежесуточно, в одно и то же время фиксируются в журналах. Рекомендуемые формы этих документов даны в </w:t>
      </w:r>
      <w:hyperlink w:anchor="Par1116" w:history="1">
        <w:r>
          <w:rPr>
            <w:rFonts w:ascii="Calibri" w:hAnsi="Calibri" w:cs="Calibri"/>
            <w:color w:val="0000FF"/>
          </w:rPr>
          <w:t>Приложениях 7</w:t>
        </w:r>
      </w:hyperlink>
      <w:r>
        <w:rPr>
          <w:rFonts w:ascii="Calibri" w:hAnsi="Calibri" w:cs="Calibri"/>
        </w:rPr>
        <w:t xml:space="preserve"> и </w:t>
      </w:r>
      <w:hyperlink w:anchor="Par1146" w:history="1">
        <w:r>
          <w:rPr>
            <w:rFonts w:ascii="Calibri" w:hAnsi="Calibri" w:cs="Calibri"/>
            <w:color w:val="0000FF"/>
          </w:rPr>
          <w:t>8.</w:t>
        </w:r>
      </w:hyperlink>
      <w:r>
        <w:rPr>
          <w:rFonts w:ascii="Calibri" w:hAnsi="Calibri" w:cs="Calibri"/>
        </w:rPr>
        <w:t xml:space="preserve"> Время </w:t>
      </w:r>
      <w:proofErr w:type="gramStart"/>
      <w:r>
        <w:rPr>
          <w:rFonts w:ascii="Calibri" w:hAnsi="Calibri" w:cs="Calibri"/>
        </w:rPr>
        <w:t>начала записей показаний приборов узла учета</w:t>
      </w:r>
      <w:proofErr w:type="gramEnd"/>
      <w:r>
        <w:rPr>
          <w:rFonts w:ascii="Calibri" w:hAnsi="Calibri" w:cs="Calibri"/>
        </w:rPr>
        <w:t xml:space="preserve"> в журнале фиксируется актом допуска узла учета в эксплуатацию. К журналу прилагаются записи показаний приборов, регистрирующих параметры теплоносителя.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В срок, определенный Договором, потребитель обязан представить в </w:t>
      </w:r>
      <w:proofErr w:type="spellStart"/>
      <w:r>
        <w:rPr>
          <w:rFonts w:ascii="Calibri" w:hAnsi="Calibri" w:cs="Calibri"/>
        </w:rPr>
        <w:t>энергоснабжающую</w:t>
      </w:r>
      <w:proofErr w:type="spellEnd"/>
      <w:r>
        <w:rPr>
          <w:rFonts w:ascii="Calibri" w:hAnsi="Calibri" w:cs="Calibri"/>
        </w:rPr>
        <w:t xml:space="preserve"> организацию копию журналов учета тепловой энергии и теплоносителя, а также записи показаний приборов, регистрирующих параметры теплоносителя.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отказа в приеме копии журнала учета тепловой энергии и теплоносителя и записей показаний приборов, регистрирующих параметры теплоносителя, которые используются для расчета с потребителем за полученные тепловую энергию и теплоноситель, </w:t>
      </w:r>
      <w:proofErr w:type="spellStart"/>
      <w:r>
        <w:rPr>
          <w:rFonts w:ascii="Calibri" w:hAnsi="Calibri" w:cs="Calibri"/>
        </w:rPr>
        <w:t>энергоснабжающая</w:t>
      </w:r>
      <w:proofErr w:type="spellEnd"/>
      <w:r>
        <w:rPr>
          <w:rFonts w:ascii="Calibri" w:hAnsi="Calibri" w:cs="Calibri"/>
        </w:rPr>
        <w:t xml:space="preserve"> организация должна в 3-дневный срок в письменной форме уведомить потребителя о причинах отказа со ссылкой на соответствующие пункты настоящих Правил и Договора.</w:t>
      </w:r>
      <w:proofErr w:type="gramEnd"/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9.7. Нарушение требований эксплуатации, изложенных в технической документации, перечисленной в </w:t>
      </w:r>
      <w:hyperlink w:anchor="Par446" w:history="1">
        <w:r>
          <w:rPr>
            <w:rFonts w:ascii="Calibri" w:hAnsi="Calibri" w:cs="Calibri"/>
            <w:color w:val="0000FF"/>
          </w:rPr>
          <w:t>п. 7.1</w:t>
        </w:r>
      </w:hyperlink>
      <w:r>
        <w:rPr>
          <w:rFonts w:ascii="Calibri" w:hAnsi="Calibri" w:cs="Calibri"/>
        </w:rPr>
        <w:t xml:space="preserve"> настоящих Правил, приравнивается к выходу из строя узла учета тепловой энергии потребителя. Время выхода из строя узла учета фиксируется соответствующей записью в журнале с немедленным (не более чем в течение суток) уведомлением об этом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 и оформляется Протоколом.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Представитель потребителя обязан сообщить в </w:t>
      </w:r>
      <w:proofErr w:type="spellStart"/>
      <w:r>
        <w:rPr>
          <w:rFonts w:ascii="Calibri" w:hAnsi="Calibri" w:cs="Calibri"/>
        </w:rPr>
        <w:t>энергоснабжающую</w:t>
      </w:r>
      <w:proofErr w:type="spellEnd"/>
      <w:r>
        <w:rPr>
          <w:rFonts w:ascii="Calibri" w:hAnsi="Calibri" w:cs="Calibri"/>
        </w:rPr>
        <w:t xml:space="preserve"> организацию данные о показаниях приборов узла учета на момент их выхода из строя.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8" w:name="Par503"/>
      <w:bookmarkEnd w:id="28"/>
      <w:r>
        <w:rPr>
          <w:rFonts w:ascii="Calibri" w:hAnsi="Calibri" w:cs="Calibri"/>
        </w:rPr>
        <w:t xml:space="preserve">9.8. </w:t>
      </w:r>
      <w:proofErr w:type="gramStart"/>
      <w:r>
        <w:rPr>
          <w:rFonts w:ascii="Calibri" w:hAnsi="Calibri" w:cs="Calibri"/>
        </w:rPr>
        <w:t>При выходе из строя приборов учета, с помощью которых определяются количество тепловой энергии и масса (или объем) теплоносителя, а также приборов, регистрирующих параметры теплоносителя, ведение учета тепловой энергии и массы (или объема) теплоносителя и регистрация его параметров на период не более 15 суток в течение года с момента приемки узла учета на коммерческий расчет осуществляются на основании показаний этих приборов</w:t>
      </w:r>
      <w:proofErr w:type="gramEnd"/>
      <w:r>
        <w:rPr>
          <w:rFonts w:ascii="Calibri" w:hAnsi="Calibri" w:cs="Calibri"/>
        </w:rPr>
        <w:t xml:space="preserve">, взятых за </w:t>
      </w:r>
      <w:proofErr w:type="gramStart"/>
      <w:r>
        <w:rPr>
          <w:rFonts w:ascii="Calibri" w:hAnsi="Calibri" w:cs="Calibri"/>
        </w:rPr>
        <w:t>предшествующие</w:t>
      </w:r>
      <w:proofErr w:type="gramEnd"/>
      <w:r>
        <w:rPr>
          <w:rFonts w:ascii="Calibri" w:hAnsi="Calibri" w:cs="Calibri"/>
        </w:rPr>
        <w:t xml:space="preserve"> выходу из строя 3 суток с корректировкой по фактической температуре наружного воздуха на период пересчета.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9" w:name="Par504"/>
      <w:bookmarkEnd w:id="29"/>
      <w:r>
        <w:rPr>
          <w:rFonts w:ascii="Calibri" w:hAnsi="Calibri" w:cs="Calibri"/>
        </w:rPr>
        <w:t xml:space="preserve">9.9. При несвоевременном сообщении потребителем о нарушении режима и условий работы узла учета и о выходе его из строя узел учета считается вышедшим из строя с момента его последней проверки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организацией. В этом случае количество тепловой энергии, масса (или объем) теплоносителя и значения его параметров определяются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на основании расчетных тепловых нагрузок, указанных в Договоре, и показаний </w:t>
      </w:r>
      <w:proofErr w:type="gramStart"/>
      <w:r>
        <w:rPr>
          <w:rFonts w:ascii="Calibri" w:hAnsi="Calibri" w:cs="Calibri"/>
        </w:rPr>
        <w:t>приборов узла учета источника теплоты</w:t>
      </w:r>
      <w:proofErr w:type="gramEnd"/>
      <w:r>
        <w:rPr>
          <w:rFonts w:ascii="Calibri" w:hAnsi="Calibri" w:cs="Calibri"/>
        </w:rPr>
        <w:t>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9.10. Узел учета тепловой энергии считается вышедшим из строя в случаях: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несанкционированного вмешательства в его работу;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нарушения пломб на оборудовании узла учета, линий электрических связей;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механического повреждения приборов и элементов узла учета;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работы любого из них за пределами норм точности, установленных в </w:t>
      </w:r>
      <w:hyperlink w:anchor="Par384" w:history="1">
        <w:r>
          <w:rPr>
            <w:rFonts w:ascii="Calibri" w:hAnsi="Calibri" w:cs="Calibri"/>
            <w:color w:val="0000FF"/>
          </w:rPr>
          <w:t>разделе 5;</w:t>
        </w:r>
      </w:hyperlink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 врезок в трубопроводы, не предусмотренных проектом узла учета.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положение </w:t>
      </w:r>
      <w:hyperlink w:anchor="Par503" w:history="1">
        <w:r>
          <w:rPr>
            <w:rFonts w:ascii="Calibri" w:hAnsi="Calibri" w:cs="Calibri"/>
            <w:color w:val="0000FF"/>
          </w:rPr>
          <w:t>п. 9.8</w:t>
        </w:r>
      </w:hyperlink>
      <w:r>
        <w:rPr>
          <w:rFonts w:ascii="Calibri" w:hAnsi="Calibri" w:cs="Calibri"/>
        </w:rPr>
        <w:t xml:space="preserve"> на этих потребителей не распространяется, а расчеты с такими потребителями осуществляются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на основании расчетных тепловых </w:t>
      </w:r>
      <w:r>
        <w:rPr>
          <w:rFonts w:ascii="Calibri" w:hAnsi="Calibri" w:cs="Calibri"/>
        </w:rPr>
        <w:lastRenderedPageBreak/>
        <w:t xml:space="preserve">нагрузок, указанных в Договоре, и показаний </w:t>
      </w:r>
      <w:proofErr w:type="gramStart"/>
      <w:r>
        <w:rPr>
          <w:rFonts w:ascii="Calibri" w:hAnsi="Calibri" w:cs="Calibri"/>
        </w:rPr>
        <w:t>приборов узла учета источника теплоты</w:t>
      </w:r>
      <w:proofErr w:type="gramEnd"/>
      <w:r>
        <w:rPr>
          <w:rFonts w:ascii="Calibri" w:hAnsi="Calibri" w:cs="Calibri"/>
        </w:rPr>
        <w:t xml:space="preserve"> с момента последней проверки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узла учета потребителя.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9.11. После истечения срока действия Государственной поверки хотя бы одного из приборов узла учета тепловой энергии и теплоносителя, показания приборов этого узла учета не учитываются при взаимных расчетах между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организацией и потребителем. Узел учета считается вышедшим из строя по </w:t>
      </w:r>
      <w:hyperlink w:anchor="Par504" w:history="1">
        <w:r>
          <w:rPr>
            <w:rFonts w:ascii="Calibri" w:hAnsi="Calibri" w:cs="Calibri"/>
            <w:color w:val="0000FF"/>
          </w:rPr>
          <w:t>п. 9.9.</w:t>
        </w:r>
      </w:hyperlink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9.12. После восстановления работоспособности узла учета тепловой энергии и теплоносителя потребителя допуск его в эксплуатацию осуществляется в соответствии с положениями </w:t>
      </w:r>
      <w:hyperlink w:anchor="Par443" w:history="1">
        <w:r>
          <w:rPr>
            <w:rFonts w:ascii="Calibri" w:hAnsi="Calibri" w:cs="Calibri"/>
            <w:color w:val="0000FF"/>
          </w:rPr>
          <w:t>раздела 7</w:t>
        </w:r>
      </w:hyperlink>
      <w:r>
        <w:rPr>
          <w:rFonts w:ascii="Calibri" w:hAnsi="Calibri" w:cs="Calibri"/>
        </w:rPr>
        <w:t xml:space="preserve"> настоящих Правил, о чем составляется акт по </w:t>
      </w:r>
      <w:hyperlink w:anchor="Par757" w:history="1">
        <w:r>
          <w:rPr>
            <w:rFonts w:ascii="Calibri" w:hAnsi="Calibri" w:cs="Calibri"/>
            <w:color w:val="0000FF"/>
          </w:rPr>
          <w:t>Приложению 5.</w:t>
        </w:r>
      </w:hyperlink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9.13. Периодическую проверку узлов учета потребителя осуществляют представители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 и (или) </w:t>
      </w:r>
      <w:proofErr w:type="spellStart"/>
      <w:r>
        <w:rPr>
          <w:rFonts w:ascii="Calibri" w:hAnsi="Calibri" w:cs="Calibri"/>
        </w:rPr>
        <w:t>Госэнергонадзора</w:t>
      </w:r>
      <w:proofErr w:type="spellEnd"/>
      <w:r>
        <w:rPr>
          <w:rFonts w:ascii="Calibri" w:hAnsi="Calibri" w:cs="Calibri"/>
        </w:rPr>
        <w:t xml:space="preserve"> в присутствии представителя потребителя.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9.14. Потребитель имеет право потребовать, а </w:t>
      </w:r>
      <w:proofErr w:type="spellStart"/>
      <w:r>
        <w:rPr>
          <w:rFonts w:ascii="Calibri" w:hAnsi="Calibri" w:cs="Calibri"/>
        </w:rPr>
        <w:t>энергоснабжающая</w:t>
      </w:r>
      <w:proofErr w:type="spellEnd"/>
      <w:r>
        <w:rPr>
          <w:rFonts w:ascii="Calibri" w:hAnsi="Calibri" w:cs="Calibri"/>
        </w:rPr>
        <w:t xml:space="preserve"> организация обязана предоставить ему результаты расчета количества тепловой энергии, массы (или объема) и параметров теплоносителя, выполненного в соответствии с требованиями </w:t>
      </w:r>
      <w:hyperlink w:anchor="Par321" w:history="1">
        <w:r>
          <w:rPr>
            <w:rFonts w:ascii="Calibri" w:hAnsi="Calibri" w:cs="Calibri"/>
            <w:color w:val="0000FF"/>
          </w:rPr>
          <w:t>п. п. 3.2,</w:t>
        </w:r>
      </w:hyperlink>
      <w:r>
        <w:rPr>
          <w:rFonts w:ascii="Calibri" w:hAnsi="Calibri" w:cs="Calibri"/>
        </w:rPr>
        <w:t xml:space="preserve"> </w:t>
      </w:r>
      <w:hyperlink w:anchor="Par369" w:history="1">
        <w:r>
          <w:rPr>
            <w:rFonts w:ascii="Calibri" w:hAnsi="Calibri" w:cs="Calibri"/>
            <w:color w:val="0000FF"/>
          </w:rPr>
          <w:t>4.2.</w:t>
        </w:r>
      </w:hyperlink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522"/>
      <w:bookmarkEnd w:id="30"/>
      <w:r>
        <w:rPr>
          <w:rFonts w:ascii="Calibri" w:hAnsi="Calibri" w:cs="Calibri"/>
        </w:rPr>
        <w:t>Приложение 1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СООТНОШЕНИЯ МЕЖДУ ЕДИНИЦАМИ ИЗМЕРЕНИЙ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МЕЖДУНАРОДНОЙ СИСТЕМЕ (СИ) И СИСТЕМЕ МКГСС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┌──────────┬─────────────────────────────┬────────────────┬─────────┬────────┬────────────┐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Величина │         Размерность         │   Коэффициент  </w:t>
      </w:r>
      <w:proofErr w:type="spellStart"/>
      <w:r>
        <w:rPr>
          <w:rFonts w:ascii="Courier New" w:hAnsi="Courier New" w:cs="Courier New"/>
          <w:sz w:val="16"/>
          <w:szCs w:val="16"/>
        </w:rPr>
        <w:t>│Рекоме</w:t>
      </w:r>
      <w:proofErr w:type="gramStart"/>
      <w:r>
        <w:rPr>
          <w:rFonts w:ascii="Courier New" w:hAnsi="Courier New" w:cs="Courier New"/>
          <w:sz w:val="16"/>
          <w:szCs w:val="16"/>
        </w:rPr>
        <w:t>н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│Единицы,│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Единицы 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├────────┬──────────┬─────────┤    перевода    </w:t>
      </w:r>
      <w:proofErr w:type="spellStart"/>
      <w:r>
        <w:rPr>
          <w:rFonts w:ascii="Courier New" w:hAnsi="Courier New" w:cs="Courier New"/>
          <w:sz w:val="16"/>
          <w:szCs w:val="16"/>
        </w:rPr>
        <w:t>│дованные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│допуска-│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измерения,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Общий  │    В     │   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применяемой  </w:t>
      </w:r>
      <w:proofErr w:type="spellStart"/>
      <w:r>
        <w:rPr>
          <w:rFonts w:ascii="Courier New" w:hAnsi="Courier New" w:cs="Courier New"/>
          <w:sz w:val="16"/>
          <w:szCs w:val="16"/>
        </w:rPr>
        <w:t>│десятич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>
        <w:rPr>
          <w:rFonts w:ascii="Courier New" w:hAnsi="Courier New" w:cs="Courier New"/>
          <w:sz w:val="16"/>
          <w:szCs w:val="16"/>
        </w:rPr>
        <w:t>│емые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к  </w:t>
      </w:r>
      <w:proofErr w:type="spellStart"/>
      <w:r>
        <w:rPr>
          <w:rFonts w:ascii="Courier New" w:hAnsi="Courier New" w:cs="Courier New"/>
          <w:sz w:val="16"/>
          <w:szCs w:val="16"/>
        </w:rPr>
        <w:t>│обязательные│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вид   │ системе  │ </w:t>
      </w:r>
      <w:proofErr w:type="gramStart"/>
      <w:r>
        <w:rPr>
          <w:rFonts w:ascii="Courier New" w:hAnsi="Courier New" w:cs="Courier New"/>
          <w:sz w:val="16"/>
          <w:szCs w:val="16"/>
        </w:rPr>
        <w:t>системе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единицы    </w:t>
      </w:r>
      <w:proofErr w:type="spellStart"/>
      <w:r>
        <w:rPr>
          <w:rFonts w:ascii="Courier New" w:hAnsi="Courier New" w:cs="Courier New"/>
          <w:sz w:val="16"/>
          <w:szCs w:val="16"/>
        </w:rPr>
        <w:t>│ные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 </w:t>
      </w:r>
      <w:proofErr w:type="spellStart"/>
      <w:r>
        <w:rPr>
          <w:rFonts w:ascii="Courier New" w:hAnsi="Courier New" w:cs="Courier New"/>
          <w:sz w:val="16"/>
          <w:szCs w:val="16"/>
        </w:rPr>
        <w:t>│примене-│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для   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МКГСС   │   СИ    │   измерения в  </w:t>
      </w:r>
      <w:proofErr w:type="spellStart"/>
      <w:r>
        <w:rPr>
          <w:rFonts w:ascii="Courier New" w:hAnsi="Courier New" w:cs="Courier New"/>
          <w:sz w:val="16"/>
          <w:szCs w:val="16"/>
        </w:rPr>
        <w:t>│кратные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и│нию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  <w:szCs w:val="16"/>
        </w:rPr>
        <w:t>│применения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единицу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дольные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│наравне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энергетике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системы СИ   </w:t>
      </w:r>
      <w:proofErr w:type="spellStart"/>
      <w:r>
        <w:rPr>
          <w:rFonts w:ascii="Courier New" w:hAnsi="Courier New" w:cs="Courier New"/>
          <w:sz w:val="16"/>
          <w:szCs w:val="16"/>
        </w:rPr>
        <w:t>│единицы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│с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еди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│от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единиц│ницами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│СИ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СИ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>
        <w:rPr>
          <w:rFonts w:ascii="Courier New" w:hAnsi="Courier New" w:cs="Courier New"/>
          <w:sz w:val="16"/>
          <w:szCs w:val="16"/>
        </w:rPr>
        <w:t>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-2        │ км; см;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км; м; см;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│Линейные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L    │    см    │    м    │    10   м      │ мм; мкм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мм; мкм  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3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т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10  кг      │ г; мг;  │   т    │ </w:t>
      </w:r>
      <w:proofErr w:type="gramStart"/>
      <w:r>
        <w:rPr>
          <w:rFonts w:ascii="Courier New" w:hAnsi="Courier New" w:cs="Courier New"/>
          <w:sz w:val="16"/>
          <w:szCs w:val="16"/>
        </w:rPr>
        <w:t>т</w:t>
      </w:r>
      <w:proofErr w:type="gramEnd"/>
      <w:r>
        <w:rPr>
          <w:rFonts w:ascii="Courier New" w:hAnsi="Courier New" w:cs="Courier New"/>
          <w:sz w:val="16"/>
          <w:szCs w:val="16"/>
        </w:rPr>
        <w:t>; кг; г;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│Масса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М    │    кг    │    </w:t>
      </w:r>
      <w:proofErr w:type="gramStart"/>
      <w:r>
        <w:rPr>
          <w:rFonts w:ascii="Courier New" w:hAnsi="Courier New" w:cs="Courier New"/>
          <w:sz w:val="16"/>
          <w:szCs w:val="16"/>
        </w:rPr>
        <w:t>кг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-         │ мкг  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мг; мкг 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-6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мг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10   кг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-9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мкг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10   кг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│Время</w:t>
      </w:r>
      <w:proofErr w:type="spellEnd"/>
      <w:proofErr w:type="gramStart"/>
      <w:r>
        <w:rPr>
          <w:rFonts w:ascii="Courier New" w:hAnsi="Courier New" w:cs="Courier New"/>
          <w:sz w:val="16"/>
          <w:szCs w:val="16"/>
        </w:rPr>
        <w:t xml:space="preserve">     │   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с, мин, │    с    │      60 с;     │ кс; мс; </w:t>
      </w:r>
      <w:proofErr w:type="spellStart"/>
      <w:r>
        <w:rPr>
          <w:rFonts w:ascii="Courier New" w:hAnsi="Courier New" w:cs="Courier New"/>
          <w:sz w:val="16"/>
          <w:szCs w:val="16"/>
        </w:rPr>
        <w:t>│мин</w:t>
      </w:r>
      <w:proofErr w:type="spellEnd"/>
      <w:r>
        <w:rPr>
          <w:rFonts w:ascii="Courier New" w:hAnsi="Courier New" w:cs="Courier New"/>
          <w:sz w:val="16"/>
          <w:szCs w:val="16"/>
        </w:rPr>
        <w:t>; ч; │   с; мин;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ч, </w:t>
      </w:r>
      <w:proofErr w:type="spellStart"/>
      <w:r>
        <w:rPr>
          <w:rFonts w:ascii="Courier New" w:hAnsi="Courier New" w:cs="Courier New"/>
          <w:sz w:val="16"/>
          <w:szCs w:val="16"/>
        </w:rPr>
        <w:t>сут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3600 с;     │   мкс   </w:t>
      </w:r>
      <w:proofErr w:type="spellStart"/>
      <w:r>
        <w:rPr>
          <w:rFonts w:ascii="Courier New" w:hAnsi="Courier New" w:cs="Courier New"/>
          <w:sz w:val="16"/>
          <w:szCs w:val="16"/>
        </w:rPr>
        <w:t>│сут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;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мес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ч; </w:t>
      </w:r>
      <w:proofErr w:type="spellStart"/>
      <w:r>
        <w:rPr>
          <w:rFonts w:ascii="Courier New" w:hAnsi="Courier New" w:cs="Courier New"/>
          <w:sz w:val="16"/>
          <w:szCs w:val="16"/>
        </w:rPr>
        <w:t>сут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86400 с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│Темпера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 │  </w:t>
      </w:r>
      <w:proofErr w:type="spellStart"/>
      <w:r>
        <w:rPr>
          <w:rFonts w:ascii="Courier New" w:hAnsi="Courier New" w:cs="Courier New"/>
          <w:sz w:val="16"/>
          <w:szCs w:val="16"/>
        </w:rPr>
        <w:t>Тэта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град. C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    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</w:t>
      </w:r>
      <w:proofErr w:type="spellStart"/>
      <w:r>
        <w:rPr>
          <w:rFonts w:ascii="Courier New" w:hAnsi="Courier New" w:cs="Courier New"/>
          <w:sz w:val="16"/>
          <w:szCs w:val="16"/>
        </w:rPr>
        <w:t>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[град. C] +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К; град. C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│тура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273.15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-1  -1│       2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│Давление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L  МТ  │ кгс/см   │    Па   │   98066.5 Па   </w:t>
      </w:r>
      <w:proofErr w:type="spellStart"/>
      <w:r>
        <w:rPr>
          <w:rFonts w:ascii="Courier New" w:hAnsi="Courier New" w:cs="Courier New"/>
          <w:sz w:val="16"/>
          <w:szCs w:val="16"/>
        </w:rPr>
        <w:t>│МПа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;  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МПа; кПа;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мм в. </w:t>
      </w:r>
      <w:proofErr w:type="spellStart"/>
      <w:r>
        <w:rPr>
          <w:rFonts w:ascii="Courier New" w:hAnsi="Courier New" w:cs="Courier New"/>
          <w:sz w:val="16"/>
          <w:szCs w:val="16"/>
        </w:rPr>
        <w:t>ст.│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   9.80665 Па   </w:t>
      </w:r>
      <w:proofErr w:type="spellStart"/>
      <w:r>
        <w:rPr>
          <w:rFonts w:ascii="Courier New" w:hAnsi="Courier New" w:cs="Courier New"/>
          <w:sz w:val="16"/>
          <w:szCs w:val="16"/>
        </w:rPr>
        <w:t>│кПа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; ГПа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</w:rPr>
        <w:t>ГПа</w:t>
      </w:r>
      <w:proofErr w:type="gramEnd"/>
      <w:r>
        <w:rPr>
          <w:rFonts w:ascii="Courier New" w:hAnsi="Courier New" w:cs="Courier New"/>
          <w:sz w:val="16"/>
          <w:szCs w:val="16"/>
        </w:rPr>
        <w:t>; Па 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мм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рт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>
        <w:rPr>
          <w:rFonts w:ascii="Courier New" w:hAnsi="Courier New" w:cs="Courier New"/>
          <w:sz w:val="16"/>
          <w:szCs w:val="16"/>
        </w:rPr>
        <w:t>ст.│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   133.32 Па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бар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5  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10 Па  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│Расход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-1  │   кг/ч   │  кг/с   │         -4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кг/ч; т/ч;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│массовый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МТ    │   т/ч    │         │2.7778x10   кг/</w:t>
      </w:r>
      <w:proofErr w:type="spellStart"/>
      <w:r>
        <w:rPr>
          <w:rFonts w:ascii="Courier New" w:hAnsi="Courier New" w:cs="Courier New"/>
          <w:sz w:val="16"/>
          <w:szCs w:val="16"/>
        </w:rPr>
        <w:t>с│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кг/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0.27778 кг/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│Энергия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│  2  -2 │    кал   │    </w:t>
      </w:r>
      <w:proofErr w:type="gramStart"/>
      <w:r>
        <w:rPr>
          <w:rFonts w:ascii="Courier New" w:hAnsi="Courier New" w:cs="Courier New"/>
          <w:sz w:val="16"/>
          <w:szCs w:val="16"/>
        </w:rPr>
        <w:t>Дж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4.1868 Дж      </w:t>
      </w:r>
      <w:proofErr w:type="spellStart"/>
      <w:r>
        <w:rPr>
          <w:rFonts w:ascii="Courier New" w:hAnsi="Courier New" w:cs="Courier New"/>
          <w:sz w:val="16"/>
          <w:szCs w:val="16"/>
        </w:rPr>
        <w:t>│ГДж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; </w:t>
      </w:r>
      <w:proofErr w:type="spellStart"/>
      <w:r>
        <w:rPr>
          <w:rFonts w:ascii="Courier New" w:hAnsi="Courier New" w:cs="Courier New"/>
          <w:sz w:val="16"/>
          <w:szCs w:val="16"/>
        </w:rPr>
        <w:t>МДж;│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 ГДж; МДж;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│количество│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L МТ   │   ккал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4186.8 Дж      </w:t>
      </w:r>
      <w:proofErr w:type="spellStart"/>
      <w:r>
        <w:rPr>
          <w:rFonts w:ascii="Courier New" w:hAnsi="Courier New" w:cs="Courier New"/>
          <w:sz w:val="16"/>
          <w:szCs w:val="16"/>
        </w:rPr>
        <w:t>│кДж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; </w:t>
      </w:r>
      <w:proofErr w:type="spellStart"/>
      <w:r>
        <w:rPr>
          <w:rFonts w:ascii="Courier New" w:hAnsi="Courier New" w:cs="Courier New"/>
          <w:sz w:val="16"/>
          <w:szCs w:val="16"/>
        </w:rPr>
        <w:t>мкДж│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 кДж; Дж; 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│теплоты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6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Мкал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4.1868x10  Дж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Гкал; </w:t>
      </w:r>
      <w:proofErr w:type="spellStart"/>
      <w:r>
        <w:rPr>
          <w:rFonts w:ascii="Courier New" w:hAnsi="Courier New" w:cs="Courier New"/>
          <w:sz w:val="16"/>
          <w:szCs w:val="16"/>
        </w:rPr>
        <w:t>Мкал;│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9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Гкал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4.1868x10  Дж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ккал; кал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│Энтальпия,│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2 -2  │ ккал/кг, │  Д</w:t>
      </w:r>
      <w:proofErr w:type="gramStart"/>
      <w:r>
        <w:rPr>
          <w:rFonts w:ascii="Courier New" w:hAnsi="Courier New" w:cs="Courier New"/>
          <w:sz w:val="16"/>
          <w:szCs w:val="16"/>
        </w:rPr>
        <w:t>ж/кг  │  418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6.8 Дж/кг  │ кДж/кг;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кДж/кг; 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│удельное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L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кал/г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4.1868 Дж/кг  │ МДж/кг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ккал/кг 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lastRenderedPageBreak/>
        <w:t>│количество│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│теплоты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│Тепловой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2  -3 │  кал/с   │   Вт    │   4.1868 Вт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кал/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>;  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│поток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   │ L МТ   │  ккал/ч  │ (ватт)  │   1.1630 Вт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ккал/ч; 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│мощность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Гкал/</w:t>
      </w:r>
      <w:proofErr w:type="gramStart"/>
      <w:r>
        <w:rPr>
          <w:rFonts w:ascii="Courier New" w:hAnsi="Courier New" w:cs="Courier New"/>
          <w:sz w:val="16"/>
          <w:szCs w:val="16"/>
        </w:rPr>
        <w:t>ч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6 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│Гкал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/ч; </w:t>
      </w:r>
      <w:proofErr w:type="spellStart"/>
      <w:r>
        <w:rPr>
          <w:rFonts w:ascii="Courier New" w:hAnsi="Courier New" w:cs="Courier New"/>
          <w:sz w:val="16"/>
          <w:szCs w:val="16"/>
        </w:rPr>
        <w:t>МВт;│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1.1630 </w:t>
      </w:r>
      <w:proofErr w:type="spellStart"/>
      <w:r>
        <w:rPr>
          <w:rFonts w:ascii="Courier New" w:hAnsi="Courier New" w:cs="Courier New"/>
          <w:sz w:val="16"/>
          <w:szCs w:val="16"/>
        </w:rPr>
        <w:t>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10 Вт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кВт; Вт  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│Удельная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2 -2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3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│тепло</w:t>
      </w:r>
      <w:proofErr w:type="spellEnd"/>
      <w:r>
        <w:rPr>
          <w:rFonts w:ascii="Courier New" w:hAnsi="Courier New" w:cs="Courier New"/>
          <w:sz w:val="16"/>
          <w:szCs w:val="16"/>
        </w:rPr>
        <w:t>-    │L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кал/(г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│Дж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/(кг К)│   4.1869 </w:t>
      </w:r>
      <w:proofErr w:type="spellStart"/>
      <w:r>
        <w:rPr>
          <w:rFonts w:ascii="Courier New" w:hAnsi="Courier New" w:cs="Courier New"/>
          <w:sz w:val="16"/>
          <w:szCs w:val="16"/>
        </w:rPr>
        <w:t>x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10  </w:t>
      </w:r>
      <w:proofErr w:type="spellStart"/>
      <w:r>
        <w:rPr>
          <w:rFonts w:ascii="Courier New" w:hAnsi="Courier New" w:cs="Courier New"/>
          <w:sz w:val="16"/>
          <w:szCs w:val="16"/>
        </w:rPr>
        <w:t>│Дж</w:t>
      </w:r>
      <w:proofErr w:type="spellEnd"/>
      <w:r>
        <w:rPr>
          <w:rFonts w:ascii="Courier New" w:hAnsi="Courier New" w:cs="Courier New"/>
          <w:sz w:val="16"/>
          <w:szCs w:val="16"/>
        </w:rPr>
        <w:t>/(</w:t>
      </w:r>
      <w:proofErr w:type="spellStart"/>
      <w:r>
        <w:rPr>
          <w:rFonts w:ascii="Courier New" w:hAnsi="Courier New" w:cs="Courier New"/>
          <w:sz w:val="16"/>
          <w:szCs w:val="16"/>
        </w:rPr>
        <w:t>кгхК</w:t>
      </w:r>
      <w:proofErr w:type="spellEnd"/>
      <w:r>
        <w:rPr>
          <w:rFonts w:ascii="Courier New" w:hAnsi="Courier New" w:cs="Courier New"/>
          <w:sz w:val="16"/>
          <w:szCs w:val="16"/>
        </w:rPr>
        <w:t>)│        │ кДж/(</w:t>
      </w:r>
      <w:proofErr w:type="spellStart"/>
      <w:r>
        <w:rPr>
          <w:rFonts w:ascii="Courier New" w:hAnsi="Courier New" w:cs="Courier New"/>
          <w:sz w:val="16"/>
          <w:szCs w:val="16"/>
        </w:rPr>
        <w:t>кгхК</w:t>
      </w:r>
      <w:proofErr w:type="spellEnd"/>
      <w:r>
        <w:rPr>
          <w:rFonts w:ascii="Courier New" w:hAnsi="Courier New" w:cs="Courier New"/>
          <w:sz w:val="16"/>
          <w:szCs w:val="16"/>
        </w:rPr>
        <w:t>) 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│емкость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     -1│ град. C)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Дж/(</w:t>
      </w:r>
      <w:proofErr w:type="spellStart"/>
      <w:r>
        <w:rPr>
          <w:rFonts w:ascii="Courier New" w:hAnsi="Courier New" w:cs="Courier New"/>
          <w:sz w:val="16"/>
          <w:szCs w:val="16"/>
        </w:rPr>
        <w:t>кгхК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    │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ккал/(</w:t>
      </w:r>
      <w:proofErr w:type="spellStart"/>
      <w:r>
        <w:rPr>
          <w:rFonts w:ascii="Courier New" w:hAnsi="Courier New" w:cs="Courier New"/>
          <w:sz w:val="16"/>
          <w:szCs w:val="16"/>
        </w:rPr>
        <w:t>кгхК</w:t>
      </w:r>
      <w:proofErr w:type="spellEnd"/>
      <w:r>
        <w:rPr>
          <w:rFonts w:ascii="Courier New" w:hAnsi="Courier New" w:cs="Courier New"/>
          <w:sz w:val="16"/>
          <w:szCs w:val="16"/>
        </w:rPr>
        <w:t>)│</w:t>
      </w:r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Тэта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└──────────┴────────┴──────────┴─────────┴────────────────┴─────────┴────────┴────────────┘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измерении расхода теплоносителя в единицах объема масса теплоносителя определяется по формуле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G = 0,001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</w:t>
      </w:r>
      <w:proofErr w:type="gramEnd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</w:t>
      </w:r>
      <w:proofErr w:type="spellEnd"/>
      <w:r>
        <w:rPr>
          <w:rFonts w:ascii="Calibri" w:hAnsi="Calibri" w:cs="Calibri"/>
        </w:rPr>
        <w:t>,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где, </w:t>
      </w:r>
      <w:proofErr w:type="spellStart"/>
      <w:r>
        <w:rPr>
          <w:rFonts w:ascii="Calibri" w:hAnsi="Calibri" w:cs="Calibri"/>
        </w:rPr>
        <w:t>Go</w:t>
      </w:r>
      <w:proofErr w:type="spellEnd"/>
      <w:r>
        <w:rPr>
          <w:rFonts w:ascii="Calibri" w:hAnsi="Calibri" w:cs="Calibri"/>
        </w:rPr>
        <w:t xml:space="preserve"> - расход теплоносителя в единицах объема;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</w:t>
      </w:r>
      <w:proofErr w:type="spellEnd"/>
      <w:r>
        <w:rPr>
          <w:rFonts w:ascii="Calibri" w:hAnsi="Calibri" w:cs="Calibri"/>
        </w:rPr>
        <w:t xml:space="preserve"> - плотность теплоносителя, определяемая по средним значениям температуры теплоносителя и его абсолютного давления за рассматриваемый период времени.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Плотность теплоносителя определяется по нормативно-техническим материалам, указанным в </w:t>
      </w:r>
      <w:hyperlink w:anchor="Par165" w:history="1">
        <w:r>
          <w:rPr>
            <w:rFonts w:ascii="Calibri" w:hAnsi="Calibri" w:cs="Calibri"/>
            <w:color w:val="0000FF"/>
          </w:rPr>
          <w:t>п. 1.5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1" w:name="Par601"/>
      <w:bookmarkEnd w:id="31"/>
      <w:r>
        <w:rPr>
          <w:rFonts w:ascii="Calibri" w:hAnsi="Calibri" w:cs="Calibri"/>
        </w:rPr>
        <w:t>Приложение 2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 xml:space="preserve">                                                         Утверждаю</w:t>
      </w:r>
    </w:p>
    <w:p w:rsidR="008A3C6D" w:rsidRDefault="008A3C6D">
      <w:pPr>
        <w:pStyle w:val="ConsPlusNonformat"/>
      </w:pPr>
      <w:r>
        <w:t xml:space="preserve">                                     Руководитель </w:t>
      </w:r>
      <w:proofErr w:type="spellStart"/>
      <w:r>
        <w:t>Госэнергонадзора</w:t>
      </w:r>
      <w:proofErr w:type="spellEnd"/>
    </w:p>
    <w:p w:rsidR="008A3C6D" w:rsidRDefault="008A3C6D">
      <w:pPr>
        <w:pStyle w:val="ConsPlusNonformat"/>
      </w:pPr>
      <w:r>
        <w:t xml:space="preserve">                                      ____________________________</w:t>
      </w:r>
    </w:p>
    <w:p w:rsidR="008A3C6D" w:rsidRDefault="008A3C6D">
      <w:pPr>
        <w:pStyle w:val="ConsPlusNonformat"/>
      </w:pPr>
      <w:r>
        <w:t xml:space="preserve">                                           "____"__________199__г.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 xml:space="preserve">                               АКТ</w:t>
      </w:r>
    </w:p>
    <w:p w:rsidR="008A3C6D" w:rsidRDefault="008A3C6D">
      <w:pPr>
        <w:pStyle w:val="ConsPlusNonformat"/>
      </w:pPr>
      <w:r>
        <w:t xml:space="preserve">            ДОПУСКА В ЭКСПЛУАТАЦИЮ УЗЛА УЧЕТА ТЕПЛОВОЙ</w:t>
      </w:r>
    </w:p>
    <w:p w:rsidR="008A3C6D" w:rsidRDefault="008A3C6D">
      <w:pPr>
        <w:pStyle w:val="ConsPlusNonformat"/>
      </w:pPr>
      <w:r>
        <w:t xml:space="preserve">                   ЭНЕРГИИ НА ИСТОЧНИКЕ ТЕПЛОТЫ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 xml:space="preserve">    Произведен технический  осмотр приборов  узла  учета  тепловой</w:t>
      </w:r>
    </w:p>
    <w:p w:rsidR="008A3C6D" w:rsidRDefault="008A3C6D">
      <w:pPr>
        <w:pStyle w:val="ConsPlusNonformat"/>
      </w:pPr>
      <w:r>
        <w:t>энергии источника N ______________________________________________</w:t>
      </w:r>
    </w:p>
    <w:p w:rsidR="008A3C6D" w:rsidRDefault="008A3C6D">
      <w:pPr>
        <w:pStyle w:val="ConsPlusNonformat"/>
      </w:pPr>
      <w:r>
        <w:t>по адресу: _______________________________________________________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 xml:space="preserve">и проверена комплектность необходимой технической документации,  </w:t>
      </w:r>
      <w:proofErr w:type="gramStart"/>
      <w:r>
        <w:t>в</w:t>
      </w:r>
      <w:proofErr w:type="gramEnd"/>
    </w:p>
    <w:p w:rsidR="008A3C6D" w:rsidRDefault="008A3C6D">
      <w:pPr>
        <w:pStyle w:val="ConsPlusNonformat"/>
      </w:pPr>
      <w:proofErr w:type="gramStart"/>
      <w:r>
        <w:t>результате</w:t>
      </w:r>
      <w:proofErr w:type="gramEnd"/>
      <w:r>
        <w:t xml:space="preserve"> чего установлено:______________________________________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>(указать соответствие или несоответствие пунктам настоящих Правил)</w:t>
      </w:r>
    </w:p>
    <w:p w:rsidR="008A3C6D" w:rsidRDefault="008A3C6D">
      <w:pPr>
        <w:pStyle w:val="ConsPlusNonformat"/>
      </w:pPr>
      <w:r>
        <w:t xml:space="preserve">    </w:t>
      </w:r>
      <w:proofErr w:type="gramStart"/>
      <w:r>
        <w:t xml:space="preserve">На основании  изложенного </w:t>
      </w:r>
      <w:proofErr w:type="spellStart"/>
      <w:r>
        <w:t>Госэнергонадзор</w:t>
      </w:r>
      <w:proofErr w:type="spellEnd"/>
      <w:r>
        <w:t xml:space="preserve">  допускает  (или  не</w:t>
      </w:r>
      <w:proofErr w:type="gramEnd"/>
    </w:p>
    <w:p w:rsidR="008A3C6D" w:rsidRDefault="008A3C6D">
      <w:pPr>
        <w:pStyle w:val="ConsPlusNonformat"/>
      </w:pPr>
      <w:r>
        <w:t>допускает) в эксплуатацию узел учета тепловой энергии на источнике</w:t>
      </w:r>
    </w:p>
    <w:p w:rsidR="008A3C6D" w:rsidRDefault="008A3C6D">
      <w:pPr>
        <w:pStyle w:val="ConsPlusNonformat"/>
      </w:pPr>
      <w:r>
        <w:t>теплоты</w:t>
      </w:r>
    </w:p>
    <w:p w:rsidR="008A3C6D" w:rsidRDefault="008A3C6D">
      <w:pPr>
        <w:pStyle w:val="ConsPlusNonformat"/>
      </w:pPr>
      <w:r>
        <w:t>с "___" __________ 199_ г. по "___" __________ 199_ г. в следующем</w:t>
      </w:r>
    </w:p>
    <w:p w:rsidR="008A3C6D" w:rsidRDefault="008A3C6D">
      <w:pPr>
        <w:pStyle w:val="ConsPlusNonformat"/>
      </w:pPr>
      <w:proofErr w:type="gramStart"/>
      <w:r>
        <w:t>составе</w:t>
      </w:r>
      <w:proofErr w:type="gramEnd"/>
      <w:r>
        <w:t xml:space="preserve"> оборудования и пломбирует: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023"/>
        <w:gridCol w:w="2380"/>
        <w:gridCol w:w="2261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прибора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Заводской номер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Показания прибора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момент допуска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установки и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пломбы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023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 xml:space="preserve">Представитель </w:t>
      </w:r>
      <w:proofErr w:type="spellStart"/>
      <w:r>
        <w:t>Госэнергонадзора</w:t>
      </w:r>
      <w:proofErr w:type="spellEnd"/>
      <w:r>
        <w:t xml:space="preserve"> ___________________________________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 xml:space="preserve">               (должность, фамилия, номер телефона)</w:t>
      </w:r>
    </w:p>
    <w:p w:rsidR="008A3C6D" w:rsidRDefault="008A3C6D">
      <w:pPr>
        <w:pStyle w:val="ConsPlusNonformat"/>
      </w:pPr>
      <w:r>
        <w:t xml:space="preserve">                                             подпись _____________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>Представитель источника теплоты __________________________________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 xml:space="preserve">               (должность, фамилия, номер телефона)</w:t>
      </w:r>
    </w:p>
    <w:p w:rsidR="008A3C6D" w:rsidRDefault="008A3C6D">
      <w:pPr>
        <w:pStyle w:val="ConsPlusNonformat"/>
      </w:pPr>
      <w:r>
        <w:t xml:space="preserve">                                            подпись ______________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>Представитель тепловых сетей или потребителя _____________________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 xml:space="preserve">               (должность, фамилия, номер телефона)</w:t>
      </w:r>
    </w:p>
    <w:p w:rsidR="008A3C6D" w:rsidRDefault="008A3C6D">
      <w:pPr>
        <w:pStyle w:val="ConsPlusNonformat"/>
      </w:pPr>
      <w:r>
        <w:t xml:space="preserve">                                            подпись ______________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655"/>
      <w:bookmarkEnd w:id="32"/>
      <w:r>
        <w:rPr>
          <w:rFonts w:ascii="Calibri" w:hAnsi="Calibri" w:cs="Calibri"/>
        </w:rPr>
        <w:t>Приложение 3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 xml:space="preserve">                                                         Утверждаю</w:t>
      </w:r>
    </w:p>
    <w:p w:rsidR="008A3C6D" w:rsidRDefault="008A3C6D">
      <w:pPr>
        <w:pStyle w:val="ConsPlusNonformat"/>
      </w:pPr>
      <w:r>
        <w:t xml:space="preserve">                                     Руководитель </w:t>
      </w:r>
      <w:proofErr w:type="spellStart"/>
      <w:r>
        <w:t>Госэнергонадзора</w:t>
      </w:r>
      <w:proofErr w:type="spellEnd"/>
    </w:p>
    <w:p w:rsidR="008A3C6D" w:rsidRDefault="008A3C6D">
      <w:pPr>
        <w:pStyle w:val="ConsPlusNonformat"/>
      </w:pPr>
      <w:r>
        <w:t xml:space="preserve">                                     _____________________________</w:t>
      </w:r>
    </w:p>
    <w:p w:rsidR="008A3C6D" w:rsidRDefault="008A3C6D">
      <w:pPr>
        <w:pStyle w:val="ConsPlusNonformat"/>
      </w:pPr>
      <w:r>
        <w:t xml:space="preserve">                                       "___" ____________ 199__ г.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 xml:space="preserve">                               АКТ</w:t>
      </w:r>
    </w:p>
    <w:p w:rsidR="008A3C6D" w:rsidRDefault="008A3C6D">
      <w:pPr>
        <w:pStyle w:val="ConsPlusNonformat"/>
      </w:pPr>
      <w:r>
        <w:t xml:space="preserve">           ПОВТОРНОГО ДОПУСКА В ЭКСПЛУАТАЦИЮ УЗЛА УЧЕТА</w:t>
      </w:r>
    </w:p>
    <w:p w:rsidR="008A3C6D" w:rsidRDefault="008A3C6D">
      <w:pPr>
        <w:pStyle w:val="ConsPlusNonformat"/>
      </w:pPr>
      <w:r>
        <w:t xml:space="preserve">              ТЕПЛОВОЙ ЭНЕРГИИ НА ИСТОЧНИКЕ ТЕПЛОТЫ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 xml:space="preserve">    Произведен технический  осмотр приборов  узла  учета  тепловой</w:t>
      </w:r>
    </w:p>
    <w:p w:rsidR="008A3C6D" w:rsidRDefault="008A3C6D">
      <w:pPr>
        <w:pStyle w:val="ConsPlusNonformat"/>
      </w:pPr>
      <w:r>
        <w:t>энергии источника N ______________________________________________</w:t>
      </w:r>
    </w:p>
    <w:p w:rsidR="008A3C6D" w:rsidRDefault="008A3C6D">
      <w:pPr>
        <w:pStyle w:val="ConsPlusNonformat"/>
      </w:pPr>
      <w:r>
        <w:t>по адресу: _______________________________________________________</w:t>
      </w:r>
    </w:p>
    <w:p w:rsidR="008A3C6D" w:rsidRDefault="008A3C6D">
      <w:pPr>
        <w:pStyle w:val="ConsPlusNonformat"/>
      </w:pPr>
      <w:r>
        <w:t xml:space="preserve">и проверена комплектность необходимой технической документации,  </w:t>
      </w:r>
      <w:proofErr w:type="gramStart"/>
      <w:r>
        <w:t>в</w:t>
      </w:r>
      <w:proofErr w:type="gramEnd"/>
    </w:p>
    <w:p w:rsidR="008A3C6D" w:rsidRDefault="008A3C6D">
      <w:pPr>
        <w:pStyle w:val="ConsPlusNonformat"/>
      </w:pPr>
      <w:proofErr w:type="gramStart"/>
      <w:r>
        <w:t>результате</w:t>
      </w:r>
      <w:proofErr w:type="gramEnd"/>
      <w:r>
        <w:t xml:space="preserve"> чего установлено: _____________________________________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>(указать соответствие или несоответствие пунктам настоящих Правил)</w:t>
      </w:r>
    </w:p>
    <w:p w:rsidR="008A3C6D" w:rsidRDefault="008A3C6D">
      <w:pPr>
        <w:pStyle w:val="ConsPlusNonformat"/>
      </w:pPr>
      <w:r>
        <w:t xml:space="preserve">    </w:t>
      </w:r>
      <w:proofErr w:type="gramStart"/>
      <w:r>
        <w:t xml:space="preserve">На основании  изложенного </w:t>
      </w:r>
      <w:proofErr w:type="spellStart"/>
      <w:r>
        <w:t>Госэнергонадзор</w:t>
      </w:r>
      <w:proofErr w:type="spellEnd"/>
      <w:r>
        <w:t xml:space="preserve">  допускает  (или  не</w:t>
      </w:r>
      <w:proofErr w:type="gramEnd"/>
    </w:p>
    <w:p w:rsidR="008A3C6D" w:rsidRDefault="008A3C6D">
      <w:pPr>
        <w:pStyle w:val="ConsPlusNonformat"/>
      </w:pPr>
      <w:r>
        <w:t>допускает) в эксплуатацию узел учета тепловой энергии на источнике</w:t>
      </w:r>
    </w:p>
    <w:p w:rsidR="008A3C6D" w:rsidRDefault="008A3C6D">
      <w:pPr>
        <w:pStyle w:val="ConsPlusNonformat"/>
      </w:pPr>
      <w:r>
        <w:t>теплоты</w:t>
      </w:r>
    </w:p>
    <w:p w:rsidR="008A3C6D" w:rsidRDefault="008A3C6D">
      <w:pPr>
        <w:pStyle w:val="ConsPlusNonformat"/>
      </w:pPr>
      <w:r>
        <w:t xml:space="preserve">с "____" ____________ 199__ г. по "____" ______________ 199__ г. </w:t>
      </w:r>
      <w:proofErr w:type="gramStart"/>
      <w:r>
        <w:t>в</w:t>
      </w:r>
      <w:proofErr w:type="gramEnd"/>
    </w:p>
    <w:p w:rsidR="008A3C6D" w:rsidRDefault="008A3C6D">
      <w:pPr>
        <w:pStyle w:val="ConsPlusNonformat"/>
      </w:pPr>
      <w:proofErr w:type="gramStart"/>
      <w:r>
        <w:t>следующем</w:t>
      </w:r>
      <w:proofErr w:type="gramEnd"/>
      <w:r>
        <w:t xml:space="preserve"> составе оборудования и пломбирует: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023"/>
        <w:gridCol w:w="2261"/>
        <w:gridCol w:w="2380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прибора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Заводской номер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Показания прибора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момент допуска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установки и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пломбы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023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 xml:space="preserve">Представитель </w:t>
      </w:r>
      <w:proofErr w:type="spellStart"/>
      <w:r>
        <w:t>Госэнергонадзора</w:t>
      </w:r>
      <w:proofErr w:type="spellEnd"/>
      <w:r>
        <w:t xml:space="preserve"> ___________________________________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 xml:space="preserve">               (должность, фамилия, номер телефона)</w:t>
      </w:r>
    </w:p>
    <w:p w:rsidR="008A3C6D" w:rsidRDefault="008A3C6D">
      <w:pPr>
        <w:pStyle w:val="ConsPlusNonformat"/>
      </w:pPr>
      <w:r>
        <w:t xml:space="preserve">                                    подпись ______________________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>Представитель источника теплоты __________________________________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 xml:space="preserve">               (должность, фамилия, номер телефона)</w:t>
      </w:r>
    </w:p>
    <w:p w:rsidR="008A3C6D" w:rsidRDefault="008A3C6D">
      <w:pPr>
        <w:pStyle w:val="ConsPlusNonformat"/>
      </w:pPr>
      <w:r>
        <w:t xml:space="preserve">                                    подпись ______________________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>Представитель тепловых сетей или потребителя _____________________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 xml:space="preserve">               (должность, фамилия, номер телефона)</w:t>
      </w:r>
    </w:p>
    <w:p w:rsidR="008A3C6D" w:rsidRDefault="008A3C6D">
      <w:pPr>
        <w:pStyle w:val="ConsPlusNonformat"/>
      </w:pPr>
      <w:r>
        <w:t xml:space="preserve">                                    подпись ______________________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3" w:name="Par708"/>
      <w:bookmarkEnd w:id="33"/>
      <w:r>
        <w:rPr>
          <w:rFonts w:ascii="Calibri" w:hAnsi="Calibri" w:cs="Calibri"/>
        </w:rPr>
        <w:t>Приложение 4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 xml:space="preserve">                                                         Утверждаю</w:t>
      </w:r>
    </w:p>
    <w:p w:rsidR="008A3C6D" w:rsidRDefault="008A3C6D">
      <w:pPr>
        <w:pStyle w:val="ConsPlusNonformat"/>
      </w:pPr>
      <w:r>
        <w:t xml:space="preserve">                                     Руководитель </w:t>
      </w:r>
      <w:proofErr w:type="spellStart"/>
      <w:r>
        <w:t>энергоснабжающей</w:t>
      </w:r>
      <w:proofErr w:type="spellEnd"/>
    </w:p>
    <w:p w:rsidR="008A3C6D" w:rsidRDefault="008A3C6D">
      <w:pPr>
        <w:pStyle w:val="ConsPlusNonformat"/>
      </w:pPr>
      <w:r>
        <w:lastRenderedPageBreak/>
        <w:t xml:space="preserve">                                                       организации</w:t>
      </w:r>
    </w:p>
    <w:p w:rsidR="008A3C6D" w:rsidRDefault="008A3C6D">
      <w:pPr>
        <w:pStyle w:val="ConsPlusNonformat"/>
      </w:pPr>
      <w:r>
        <w:t xml:space="preserve">                                     _____________________________</w:t>
      </w:r>
    </w:p>
    <w:p w:rsidR="008A3C6D" w:rsidRDefault="008A3C6D">
      <w:pPr>
        <w:pStyle w:val="ConsPlusNonformat"/>
      </w:pPr>
      <w:r>
        <w:t xml:space="preserve">                                     "____" _____________ 199__ г.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 xml:space="preserve">                               АКТ</w:t>
      </w:r>
    </w:p>
    <w:p w:rsidR="008A3C6D" w:rsidRDefault="008A3C6D">
      <w:pPr>
        <w:pStyle w:val="ConsPlusNonformat"/>
      </w:pPr>
      <w:r>
        <w:t xml:space="preserve">            ДОПУСКА В ЭКСПЛУАТАЦИЮ УЗЛА УЧЕТА ТЕПЛОВОЙ</w:t>
      </w:r>
    </w:p>
    <w:p w:rsidR="008A3C6D" w:rsidRDefault="008A3C6D">
      <w:pPr>
        <w:pStyle w:val="ConsPlusNonformat"/>
      </w:pPr>
      <w:r>
        <w:t xml:space="preserve">                      ЭНЕРГИИ У ПОТРЕБИТЕЛЯ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 xml:space="preserve">    Произведен технический  осмотр приборов  узла  учета  тепловой</w:t>
      </w:r>
    </w:p>
    <w:p w:rsidR="008A3C6D" w:rsidRDefault="008A3C6D">
      <w:pPr>
        <w:pStyle w:val="ConsPlusNonformat"/>
      </w:pPr>
      <w:r>
        <w:t>энергии потребителя ______________________________________________</w:t>
      </w:r>
    </w:p>
    <w:p w:rsidR="008A3C6D" w:rsidRDefault="008A3C6D">
      <w:pPr>
        <w:pStyle w:val="ConsPlusNonformat"/>
      </w:pPr>
      <w:r>
        <w:t xml:space="preserve">                (наименование потребителя и его абонентский номер)</w:t>
      </w:r>
    </w:p>
    <w:p w:rsidR="008A3C6D" w:rsidRDefault="008A3C6D">
      <w:pPr>
        <w:pStyle w:val="ConsPlusNonformat"/>
      </w:pPr>
      <w:r>
        <w:t>по адресу: _______________________________________________________</w:t>
      </w:r>
    </w:p>
    <w:p w:rsidR="008A3C6D" w:rsidRDefault="008A3C6D">
      <w:pPr>
        <w:pStyle w:val="ConsPlusNonformat"/>
      </w:pPr>
      <w:r>
        <w:t xml:space="preserve">и проверена комплектность необходимой технической документации,  </w:t>
      </w:r>
      <w:proofErr w:type="gramStart"/>
      <w:r>
        <w:t>в</w:t>
      </w:r>
      <w:proofErr w:type="gramEnd"/>
    </w:p>
    <w:p w:rsidR="008A3C6D" w:rsidRDefault="008A3C6D">
      <w:pPr>
        <w:pStyle w:val="ConsPlusNonformat"/>
      </w:pPr>
      <w:proofErr w:type="gramStart"/>
      <w:r>
        <w:t>результате</w:t>
      </w:r>
      <w:proofErr w:type="gramEnd"/>
      <w:r>
        <w:t xml:space="preserve"> чего установлено: _____________________________________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>(указать соответствие или несоответствие пунктам настоящих Правил)</w:t>
      </w:r>
    </w:p>
    <w:p w:rsidR="008A3C6D" w:rsidRDefault="008A3C6D">
      <w:pPr>
        <w:pStyle w:val="ConsPlusNonformat"/>
      </w:pPr>
      <w:r>
        <w:t xml:space="preserve">    На  основании   изложенного  узел   учета   тепловой   энергии</w:t>
      </w:r>
    </w:p>
    <w:p w:rsidR="008A3C6D" w:rsidRDefault="008A3C6D">
      <w:pPr>
        <w:pStyle w:val="ConsPlusNonformat"/>
      </w:pPr>
      <w:r>
        <w:t xml:space="preserve">допускается   (или    не    допускается)    в    эксплуатацию    </w:t>
      </w:r>
      <w:proofErr w:type="gramStart"/>
      <w:r>
        <w:t>с</w:t>
      </w:r>
      <w:proofErr w:type="gramEnd"/>
    </w:p>
    <w:p w:rsidR="008A3C6D" w:rsidRDefault="008A3C6D">
      <w:pPr>
        <w:pStyle w:val="ConsPlusNonformat"/>
      </w:pPr>
      <w:r>
        <w:t>"___" __________ 199__ г. по "___" __________ 199__ г. в следующем</w:t>
      </w:r>
    </w:p>
    <w:p w:rsidR="008A3C6D" w:rsidRDefault="008A3C6D">
      <w:pPr>
        <w:pStyle w:val="ConsPlusNonformat"/>
      </w:pPr>
      <w:proofErr w:type="gramStart"/>
      <w:r>
        <w:t>составе</w:t>
      </w:r>
      <w:proofErr w:type="gramEnd"/>
      <w:r>
        <w:t xml:space="preserve"> оборудования и пломбируется: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023"/>
        <w:gridCol w:w="2261"/>
        <w:gridCol w:w="2380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прибора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Заводской номер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Показания прибора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момент допуска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установки и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пломбы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023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 xml:space="preserve">Представитель </w:t>
      </w:r>
      <w:proofErr w:type="spellStart"/>
      <w:r>
        <w:t>энергоснабжающей</w:t>
      </w:r>
      <w:proofErr w:type="spellEnd"/>
      <w:r>
        <w:t xml:space="preserve"> организации _______________________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 xml:space="preserve">               (должность, фамилия, номер телефона)</w:t>
      </w:r>
    </w:p>
    <w:p w:rsidR="008A3C6D" w:rsidRDefault="008A3C6D">
      <w:pPr>
        <w:pStyle w:val="ConsPlusNonformat"/>
      </w:pPr>
      <w:r>
        <w:t xml:space="preserve">                                 подпись _________________________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>Ответственный представитель потребителя __________________________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 xml:space="preserve">               (должность, фамилия, номер телефона)</w:t>
      </w:r>
    </w:p>
    <w:p w:rsidR="008A3C6D" w:rsidRDefault="008A3C6D">
      <w:pPr>
        <w:pStyle w:val="ConsPlusNonformat"/>
      </w:pPr>
      <w:r>
        <w:t xml:space="preserve">                                 подпись _________________________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" w:name="Par757"/>
      <w:bookmarkEnd w:id="34"/>
      <w:r>
        <w:rPr>
          <w:rFonts w:ascii="Calibri" w:hAnsi="Calibri" w:cs="Calibri"/>
        </w:rPr>
        <w:t>Приложение 5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 xml:space="preserve">                                                         Утверждаю</w:t>
      </w:r>
    </w:p>
    <w:p w:rsidR="008A3C6D" w:rsidRDefault="008A3C6D">
      <w:pPr>
        <w:pStyle w:val="ConsPlusNonformat"/>
      </w:pPr>
      <w:r>
        <w:t xml:space="preserve">                                     Руководитель </w:t>
      </w:r>
      <w:proofErr w:type="spellStart"/>
      <w:r>
        <w:t>энергоснабжающей</w:t>
      </w:r>
      <w:proofErr w:type="spellEnd"/>
    </w:p>
    <w:p w:rsidR="008A3C6D" w:rsidRDefault="008A3C6D">
      <w:pPr>
        <w:pStyle w:val="ConsPlusNonformat"/>
      </w:pPr>
      <w:r>
        <w:t xml:space="preserve">                                                       организации</w:t>
      </w:r>
    </w:p>
    <w:p w:rsidR="008A3C6D" w:rsidRDefault="008A3C6D">
      <w:pPr>
        <w:pStyle w:val="ConsPlusNonformat"/>
      </w:pPr>
      <w:r>
        <w:t xml:space="preserve">                                     "____"______________ 199__ г.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 xml:space="preserve">                               АКТ</w:t>
      </w:r>
    </w:p>
    <w:p w:rsidR="008A3C6D" w:rsidRDefault="008A3C6D">
      <w:pPr>
        <w:pStyle w:val="ConsPlusNonformat"/>
      </w:pPr>
      <w:r>
        <w:t xml:space="preserve">           ПОВТОРНОГО ДОПУСКА В ЭКСПЛУАТАЦИЮ УЗЛА УЧЕТА</w:t>
      </w:r>
    </w:p>
    <w:p w:rsidR="008A3C6D" w:rsidRDefault="008A3C6D">
      <w:pPr>
        <w:pStyle w:val="ConsPlusNonformat"/>
      </w:pPr>
      <w:r>
        <w:t xml:space="preserve">                  ТЕПЛОВОЙ ЭНЕРГИИ У ПОТРЕБИТЕЛЯ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 xml:space="preserve">    Произведен технический  осмотр приборов  узла  учета  тепловой</w:t>
      </w:r>
    </w:p>
    <w:p w:rsidR="008A3C6D" w:rsidRDefault="008A3C6D">
      <w:pPr>
        <w:pStyle w:val="ConsPlusNonformat"/>
      </w:pPr>
      <w:r>
        <w:t>энергии потребителя ______________________________________________</w:t>
      </w:r>
    </w:p>
    <w:p w:rsidR="008A3C6D" w:rsidRDefault="008A3C6D">
      <w:pPr>
        <w:pStyle w:val="ConsPlusNonformat"/>
      </w:pPr>
      <w:r>
        <w:t xml:space="preserve">                (наименование потребителя и его абонентский номер)</w:t>
      </w:r>
    </w:p>
    <w:p w:rsidR="008A3C6D" w:rsidRDefault="008A3C6D">
      <w:pPr>
        <w:pStyle w:val="ConsPlusNonformat"/>
      </w:pPr>
      <w:r>
        <w:t>по адресу: _______________________________________________________</w:t>
      </w:r>
    </w:p>
    <w:p w:rsidR="008A3C6D" w:rsidRDefault="008A3C6D">
      <w:pPr>
        <w:pStyle w:val="ConsPlusNonformat"/>
      </w:pPr>
      <w:r>
        <w:t xml:space="preserve">и проверена комплектность необходимой технической документации,  </w:t>
      </w:r>
      <w:proofErr w:type="gramStart"/>
      <w:r>
        <w:t>в</w:t>
      </w:r>
      <w:proofErr w:type="gramEnd"/>
    </w:p>
    <w:p w:rsidR="008A3C6D" w:rsidRDefault="008A3C6D">
      <w:pPr>
        <w:pStyle w:val="ConsPlusNonformat"/>
      </w:pPr>
      <w:proofErr w:type="gramStart"/>
      <w:r>
        <w:t>результате</w:t>
      </w:r>
      <w:proofErr w:type="gramEnd"/>
      <w:r>
        <w:t xml:space="preserve"> чего установлено: _____________________________________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>(указать соответствие или несоответствие пунктам настоящих Правил)</w:t>
      </w:r>
    </w:p>
    <w:p w:rsidR="008A3C6D" w:rsidRDefault="008A3C6D">
      <w:pPr>
        <w:pStyle w:val="ConsPlusNonformat"/>
      </w:pPr>
      <w:r>
        <w:t xml:space="preserve">    На  основании   изложенного  узел   учета   тепловой   энергии</w:t>
      </w:r>
    </w:p>
    <w:p w:rsidR="008A3C6D" w:rsidRDefault="008A3C6D">
      <w:pPr>
        <w:pStyle w:val="ConsPlusNonformat"/>
      </w:pPr>
      <w:r>
        <w:t xml:space="preserve">допускается   (или    не    допускается)    в    эксплуатацию    </w:t>
      </w:r>
      <w:proofErr w:type="gramStart"/>
      <w:r>
        <w:t>с</w:t>
      </w:r>
      <w:proofErr w:type="gramEnd"/>
    </w:p>
    <w:p w:rsidR="008A3C6D" w:rsidRDefault="008A3C6D">
      <w:pPr>
        <w:pStyle w:val="ConsPlusNonformat"/>
      </w:pPr>
      <w:r>
        <w:t xml:space="preserve">"____" _____________ 199__ г.  по "____" _____________ 199__  г. </w:t>
      </w:r>
      <w:proofErr w:type="gramStart"/>
      <w:r>
        <w:t>в</w:t>
      </w:r>
      <w:proofErr w:type="gramEnd"/>
    </w:p>
    <w:p w:rsidR="008A3C6D" w:rsidRDefault="008A3C6D">
      <w:pPr>
        <w:pStyle w:val="ConsPlusNonformat"/>
      </w:pPr>
      <w:proofErr w:type="gramStart"/>
      <w:r>
        <w:t>следующем</w:t>
      </w:r>
      <w:proofErr w:type="gramEnd"/>
      <w:r>
        <w:t xml:space="preserve"> составе оборудования и пломбируется: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7"/>
        <w:gridCol w:w="2023"/>
        <w:gridCol w:w="2261"/>
        <w:gridCol w:w="2380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прибора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Заводской номер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Показания прибора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момент допуска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установки и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пломбы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1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7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023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261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pStyle w:val="ConsPlusNonformat"/>
            </w:pP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 xml:space="preserve">Представитель </w:t>
      </w:r>
      <w:proofErr w:type="spellStart"/>
      <w:r>
        <w:t>энергоснабжающей</w:t>
      </w:r>
      <w:proofErr w:type="spellEnd"/>
      <w:r>
        <w:t xml:space="preserve"> организации _______________________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 xml:space="preserve">               (должность, фамилия, номер телефона)</w:t>
      </w:r>
    </w:p>
    <w:p w:rsidR="008A3C6D" w:rsidRDefault="008A3C6D">
      <w:pPr>
        <w:pStyle w:val="ConsPlusNonformat"/>
      </w:pPr>
      <w:r>
        <w:t xml:space="preserve">                                подпись __________________________</w:t>
      </w:r>
    </w:p>
    <w:p w:rsidR="008A3C6D" w:rsidRDefault="008A3C6D">
      <w:pPr>
        <w:pStyle w:val="ConsPlusNonformat"/>
      </w:pPr>
    </w:p>
    <w:p w:rsidR="008A3C6D" w:rsidRDefault="008A3C6D">
      <w:pPr>
        <w:pStyle w:val="ConsPlusNonformat"/>
      </w:pPr>
      <w:r>
        <w:t>Ответственный представитель потребителя __________________________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 xml:space="preserve">               (должность, фамилия, номер телефона)</w:t>
      </w:r>
    </w:p>
    <w:p w:rsidR="008A3C6D" w:rsidRDefault="008A3C6D">
      <w:pPr>
        <w:pStyle w:val="ConsPlusNonformat"/>
      </w:pPr>
      <w:r>
        <w:t xml:space="preserve">                                подпись __________________________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5" w:name="Par805"/>
      <w:bookmarkEnd w:id="35"/>
      <w:r>
        <w:rPr>
          <w:rFonts w:ascii="Calibri" w:hAnsi="Calibri" w:cs="Calibri"/>
        </w:rPr>
        <w:t>Приложение 6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ФОРМЫ ЖУРНАЛОВ УЧЕТА ТЕПЛОВОЙ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НА ИСТОЧНИКЕ ТЕПЛОТЫ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809"/>
      <w:bookmarkEnd w:id="36"/>
      <w:r>
        <w:rPr>
          <w:rFonts w:ascii="Calibri" w:hAnsi="Calibri" w:cs="Calibri"/>
        </w:rPr>
        <w:t>Форма П.6.1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ВЕДОМОСТЬ УЧЕТА СУТОЧНОГО ОТПУСКА ТЕПЛОНОСИТЕЛЯ И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ТЕПЛОВОЙ ЭНЕРГИИ ИСТОЧНИКОМ ТЕПЛОТЫ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┌─────────────────────┬───────────────┬──────────────────────────┐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Показатель отпуска │    Номер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        И</w:t>
      </w:r>
      <w:proofErr w:type="gramEnd"/>
      <w:r>
        <w:rPr>
          <w:rFonts w:ascii="Courier New" w:hAnsi="Courier New" w:cs="Courier New"/>
          <w:sz w:val="20"/>
          <w:szCs w:val="20"/>
        </w:rPr>
        <w:t>того отпущено   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тепловой энергии   │ (наименование ├──────┬─────────┬─────────┤</w:t>
      </w:r>
      <w:proofErr w:type="gram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магистрали) │В </w:t>
      </w:r>
      <w:proofErr w:type="spellStart"/>
      <w:r>
        <w:rPr>
          <w:rFonts w:ascii="Courier New" w:hAnsi="Courier New" w:cs="Courier New"/>
          <w:sz w:val="20"/>
          <w:szCs w:val="20"/>
        </w:rPr>
        <w:t>паре</w:t>
      </w:r>
      <w:proofErr w:type="gram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сетевой│Всего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├───────┬───────┤      │   воде  </w:t>
      </w:r>
      <w:proofErr w:type="spellStart"/>
      <w:r>
        <w:rPr>
          <w:rFonts w:ascii="Courier New" w:hAnsi="Courier New" w:cs="Courier New"/>
          <w:sz w:val="20"/>
          <w:szCs w:val="20"/>
        </w:rPr>
        <w:t>│источнику│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│паровой│водяной│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│теплоты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├─────────────────────┼───────┼───────┼──────┼─────────┼─────────┤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│отпущенного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пара,│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│сетевой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воды, </w:t>
      </w:r>
      <w:proofErr w:type="gramStart"/>
      <w:r>
        <w:rPr>
          <w:rFonts w:ascii="Courier New" w:hAnsi="Courier New" w:cs="Courier New"/>
          <w:sz w:val="20"/>
          <w:szCs w:val="20"/>
        </w:rPr>
        <w:t>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: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сутки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 начала месяца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│Температура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пара  </w:t>
      </w:r>
      <w:proofErr w:type="spellStart"/>
      <w:r>
        <w:rPr>
          <w:rFonts w:ascii="Courier New" w:hAnsi="Courier New" w:cs="Courier New"/>
          <w:sz w:val="20"/>
          <w:szCs w:val="20"/>
        </w:rPr>
        <w:t>или│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в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подающем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трубопроводе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град. C│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│Давление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пара, МПа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2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│(КГС/СМ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│возвращенного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│конденсата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или│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│обратной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сетевой│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>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сутки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 начала месяца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│Температура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│конденсата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или│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│обратной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сетевой│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град. C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│Расход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воды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│подпитку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водяной│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│тепловой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сети, </w:t>
      </w:r>
      <w:proofErr w:type="gramStart"/>
      <w:r>
        <w:rPr>
          <w:rFonts w:ascii="Courier New" w:hAnsi="Courier New" w:cs="Courier New"/>
          <w:sz w:val="20"/>
          <w:szCs w:val="20"/>
        </w:rPr>
        <w:t>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сутки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 начала месяца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тепловой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│энергии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>
        <w:rPr>
          <w:rFonts w:ascii="Courier New" w:hAnsi="Courier New" w:cs="Courier New"/>
          <w:sz w:val="20"/>
          <w:szCs w:val="20"/>
        </w:rPr>
        <w:t>конденсате,│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│ГДж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(Гкал)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тепловой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│энергии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>
        <w:rPr>
          <w:rFonts w:ascii="Courier New" w:hAnsi="Courier New" w:cs="Courier New"/>
          <w:sz w:val="20"/>
          <w:szCs w:val="20"/>
        </w:rPr>
        <w:t>подпиточной│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│воде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ГДж (Гкал)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│Температура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воды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холодном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источнике│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│водоснабжения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│град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 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│Отпущено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тепловой│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│энергии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паром  </w:t>
      </w:r>
      <w:proofErr w:type="spellStart"/>
      <w:r>
        <w:rPr>
          <w:rFonts w:ascii="Courier New" w:hAnsi="Courier New" w:cs="Courier New"/>
          <w:sz w:val="20"/>
          <w:szCs w:val="20"/>
        </w:rPr>
        <w:t>или│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│сетевой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водой,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│ГДж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(Гкал)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сутки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 начала месяца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│Расход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тепловой│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│энергии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с    </w:t>
      </w:r>
      <w:proofErr w:type="spellStart"/>
      <w:r>
        <w:rPr>
          <w:rFonts w:ascii="Courier New" w:hAnsi="Courier New" w:cs="Courier New"/>
          <w:sz w:val="20"/>
          <w:szCs w:val="20"/>
        </w:rPr>
        <w:t>паром│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│сетевой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водой,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│ГДж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ГКал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│Расход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тепловой│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│энергии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│хозяйственные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нужды│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│электростанции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│ГДж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(Гкал)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│Всего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выработано│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│тепловой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энергии│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│(отпуск          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│хозяйственные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нужды),│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│ГДж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(Гкал)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сутки       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 начала месяца   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└─────────────────────┴───────┴───────┴──────┴─────────┴─────────┘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производственного отдела     ___________________________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(подпись, фамилия, инициалы)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Дежурный инженер электростанции        ___________________________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(подпись, фамилия, инициалы)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887"/>
      <w:bookmarkEnd w:id="37"/>
      <w:r>
        <w:rPr>
          <w:rFonts w:ascii="Calibri" w:hAnsi="Calibri" w:cs="Calibri"/>
        </w:rPr>
        <w:t>Форма П.6.2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ВЕДОМОСТЬ УЧЕТА СУТОЧНОГО ОТПУСКА ТЕПЛОНОСИТЕЛЯ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ТЕПЛОВОЙ ЭНЕРГИИ ИСТОЧНИКОМ ТЕПЛОТЫ ___________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 МЕСЯЦ 19__ Г.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┌─┬──────────────────────────────────────────────────────────────┬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│Д│                   Водяные тепловые сети                     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│а├──────────────────────────┬───────────┬───────────┬───────────┼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Температура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│Величина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град. C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│сетевой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│отпущенной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│подпитки</w:t>
      </w:r>
      <w:proofErr w:type="spellEnd"/>
      <w:r>
        <w:rPr>
          <w:rFonts w:ascii="Courier New" w:hAnsi="Courier New" w:cs="Courier New"/>
          <w:sz w:val="20"/>
          <w:szCs w:val="20"/>
        </w:rPr>
        <w:t>, 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│воды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т    </w:t>
      </w:r>
      <w:proofErr w:type="spellStart"/>
      <w:r>
        <w:rPr>
          <w:rFonts w:ascii="Courier New" w:hAnsi="Courier New" w:cs="Courier New"/>
          <w:sz w:val="20"/>
          <w:szCs w:val="20"/>
        </w:rPr>
        <w:t>│тепловой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gramStart"/>
      <w:r>
        <w:rPr>
          <w:rFonts w:ascii="Courier New" w:hAnsi="Courier New" w:cs="Courier New"/>
          <w:sz w:val="20"/>
          <w:szCs w:val="20"/>
        </w:rPr>
        <w:t>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│энергии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│ГДж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(Гкал)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├────────┬────────┬────────┼─────┬─────┼─────┬─────┼─────┬─────┼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│нару</w:t>
      </w:r>
      <w:proofErr w:type="gramStart"/>
      <w:r>
        <w:rPr>
          <w:rFonts w:ascii="Courier New" w:hAnsi="Courier New" w:cs="Courier New"/>
          <w:sz w:val="20"/>
          <w:szCs w:val="20"/>
        </w:rPr>
        <w:t>ж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подаю-│в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обрат-│за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на-│за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на-│за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на-│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│щем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│сутки│чала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│сутки│чала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│сутки│чала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│воздуха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│труб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│трубо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│     </w:t>
      </w:r>
      <w:proofErr w:type="spellStart"/>
      <w:r>
        <w:rPr>
          <w:rFonts w:ascii="Courier New" w:hAnsi="Courier New" w:cs="Courier New"/>
          <w:sz w:val="20"/>
          <w:szCs w:val="20"/>
        </w:rPr>
        <w:t>│меся-│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│меся-│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│меся-│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│проводе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проводе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│     </w:t>
      </w:r>
      <w:proofErr w:type="spellStart"/>
      <w:r>
        <w:rPr>
          <w:rFonts w:ascii="Courier New" w:hAnsi="Courier New" w:cs="Courier New"/>
          <w:sz w:val="20"/>
          <w:szCs w:val="20"/>
        </w:rPr>
        <w:t>│ца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</w:t>
      </w:r>
      <w:proofErr w:type="spellStart"/>
      <w:r>
        <w:rPr>
          <w:rFonts w:ascii="Courier New" w:hAnsi="Courier New" w:cs="Courier New"/>
          <w:sz w:val="20"/>
          <w:szCs w:val="20"/>
        </w:rPr>
        <w:t>│ца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</w:t>
      </w:r>
      <w:proofErr w:type="spellStart"/>
      <w:r>
        <w:rPr>
          <w:rFonts w:ascii="Courier New" w:hAnsi="Courier New" w:cs="Courier New"/>
          <w:sz w:val="20"/>
          <w:szCs w:val="20"/>
        </w:rPr>
        <w:t>│ца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└─┴────────┴────────┴────────┴─────┴─────┴─────┴─────┴─────┴─────┴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┬────────────────────────────────────────────────────────┬───────┐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Паровые сети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Темпе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-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┼─────────</w:t>
      </w:r>
      <w:proofErr w:type="spellStart"/>
      <w:r>
        <w:rPr>
          <w:rFonts w:ascii="Courier New" w:hAnsi="Courier New" w:cs="Courier New"/>
          <w:sz w:val="20"/>
          <w:szCs w:val="20"/>
        </w:rPr>
        <w:t>┬─────┬───────┬─────────────────────┬──────────┤ратура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│Темп</w:t>
      </w:r>
      <w:proofErr w:type="gramStart"/>
      <w:r>
        <w:rPr>
          <w:rFonts w:ascii="Courier New" w:hAnsi="Courier New" w:cs="Courier New"/>
          <w:sz w:val="20"/>
          <w:szCs w:val="20"/>
        </w:rPr>
        <w:t>е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│Дав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>
        <w:rPr>
          <w:rFonts w:ascii="Courier New" w:hAnsi="Courier New" w:cs="Courier New"/>
          <w:sz w:val="20"/>
          <w:szCs w:val="20"/>
        </w:rPr>
        <w:t>│Попра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│    Количество, т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│Количество│воды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│ратура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</w:t>
      </w:r>
      <w:proofErr w:type="spellStart"/>
      <w:r>
        <w:rPr>
          <w:rFonts w:ascii="Courier New" w:hAnsi="Courier New" w:cs="Courier New"/>
          <w:sz w:val="20"/>
          <w:szCs w:val="20"/>
        </w:rPr>
        <w:t>│л</w:t>
      </w:r>
      <w:proofErr w:type="gramStart"/>
      <w:r>
        <w:rPr>
          <w:rFonts w:ascii="Courier New" w:hAnsi="Courier New" w:cs="Courier New"/>
          <w:sz w:val="20"/>
          <w:szCs w:val="20"/>
        </w:rPr>
        <w:t>е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│вочный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├──────────</w:t>
      </w:r>
      <w:proofErr w:type="spellStart"/>
      <w:r>
        <w:rPr>
          <w:rFonts w:ascii="Courier New" w:hAnsi="Courier New" w:cs="Courier New"/>
          <w:sz w:val="20"/>
          <w:szCs w:val="20"/>
        </w:rPr>
        <w:t>┬──────────┤отпущенной│систе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│град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  </w:t>
      </w:r>
      <w:proofErr w:type="spellStart"/>
      <w:r>
        <w:rPr>
          <w:rFonts w:ascii="Courier New" w:hAnsi="Courier New" w:cs="Courier New"/>
          <w:sz w:val="20"/>
          <w:szCs w:val="20"/>
        </w:rPr>
        <w:t>│ние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│коэ</w:t>
      </w:r>
      <w:proofErr w:type="gramStart"/>
      <w:r>
        <w:rPr>
          <w:rFonts w:ascii="Courier New" w:hAnsi="Courier New" w:cs="Courier New"/>
          <w:sz w:val="20"/>
          <w:szCs w:val="20"/>
        </w:rPr>
        <w:t>ф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Пара  </w:t>
      </w:r>
      <w:proofErr w:type="spellStart"/>
      <w:r>
        <w:rPr>
          <w:rFonts w:ascii="Courier New" w:hAnsi="Courier New" w:cs="Courier New"/>
          <w:sz w:val="20"/>
          <w:szCs w:val="20"/>
        </w:rPr>
        <w:t>│Конденсата│тепловой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│ме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хо-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┼────</w:t>
      </w:r>
      <w:proofErr w:type="spellStart"/>
      <w:r>
        <w:rPr>
          <w:rFonts w:ascii="Courier New" w:hAnsi="Courier New" w:cs="Courier New"/>
          <w:sz w:val="20"/>
          <w:szCs w:val="20"/>
        </w:rPr>
        <w:t>┬────┤пара,│фициент├────┬─────┼────┬─────┤энергии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</w:t>
      </w:r>
      <w:proofErr w:type="spellStart"/>
      <w:r>
        <w:rPr>
          <w:rFonts w:ascii="Courier New" w:hAnsi="Courier New" w:cs="Courier New"/>
          <w:sz w:val="20"/>
          <w:szCs w:val="20"/>
        </w:rPr>
        <w:t>│лодно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│Пара│Кон-│МПа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фа</w:t>
      </w:r>
      <w:proofErr w:type="gramStart"/>
      <w:r>
        <w:rPr>
          <w:rFonts w:ascii="Courier New" w:hAnsi="Courier New" w:cs="Courier New"/>
          <w:sz w:val="20"/>
          <w:szCs w:val="20"/>
        </w:rPr>
        <w:t>к-</w:t>
      </w:r>
      <w:proofErr w:type="gramEnd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на-│за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на-│ГДж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(Гкал)</w:t>
      </w:r>
      <w:proofErr w:type="spellStart"/>
      <w:r>
        <w:rPr>
          <w:rFonts w:ascii="Courier New" w:hAnsi="Courier New" w:cs="Courier New"/>
          <w:sz w:val="20"/>
          <w:szCs w:val="20"/>
        </w:rPr>
        <w:t>│го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во-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│де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│тичес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>
        <w:rPr>
          <w:rFonts w:ascii="Courier New" w:hAnsi="Courier New" w:cs="Courier New"/>
          <w:sz w:val="20"/>
          <w:szCs w:val="20"/>
        </w:rPr>
        <w:t>│сут-│чала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│сут-│чала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├────</w:t>
      </w:r>
      <w:proofErr w:type="spellStart"/>
      <w:r>
        <w:rPr>
          <w:rFonts w:ascii="Courier New" w:hAnsi="Courier New" w:cs="Courier New"/>
          <w:sz w:val="20"/>
          <w:szCs w:val="20"/>
        </w:rPr>
        <w:t>┬─────┤доснаб-│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│сата│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│мес</w:t>
      </w:r>
      <w:proofErr w:type="gramStart"/>
      <w:r>
        <w:rPr>
          <w:rFonts w:ascii="Courier New" w:hAnsi="Courier New" w:cs="Courier New"/>
          <w:sz w:val="20"/>
          <w:szCs w:val="20"/>
        </w:rPr>
        <w:t>я-</w:t>
      </w:r>
      <w:proofErr w:type="gramEnd"/>
      <w:r>
        <w:rPr>
          <w:rFonts w:ascii="Courier New" w:hAnsi="Courier New" w:cs="Courier New"/>
          <w:sz w:val="20"/>
          <w:szCs w:val="20"/>
        </w:rPr>
        <w:t>│ки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│меся-│за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на-│жения</w:t>
      </w:r>
      <w:proofErr w:type="spellEnd"/>
      <w:r>
        <w:rPr>
          <w:rFonts w:ascii="Courier New" w:hAnsi="Courier New" w:cs="Courier New"/>
          <w:sz w:val="20"/>
          <w:szCs w:val="20"/>
        </w:rPr>
        <w:t>,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│пар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</w:t>
      </w:r>
      <w:proofErr w:type="spellStart"/>
      <w:r>
        <w:rPr>
          <w:rFonts w:ascii="Courier New" w:hAnsi="Courier New" w:cs="Courier New"/>
          <w:sz w:val="20"/>
          <w:szCs w:val="20"/>
        </w:rPr>
        <w:t>│ца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spellStart"/>
      <w:r>
        <w:rPr>
          <w:rFonts w:ascii="Courier New" w:hAnsi="Courier New" w:cs="Courier New"/>
          <w:sz w:val="20"/>
          <w:szCs w:val="20"/>
        </w:rPr>
        <w:t>│ца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│сут-│чала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│град</w:t>
      </w:r>
      <w:proofErr w:type="spellEnd"/>
      <w:r>
        <w:rPr>
          <w:rFonts w:ascii="Courier New" w:hAnsi="Courier New" w:cs="Courier New"/>
          <w:sz w:val="20"/>
          <w:szCs w:val="20"/>
        </w:rPr>
        <w:t>. C│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│метры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├────┴─────┴────┴─────┤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│меся-│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│пара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A3C6D" w:rsidRDefault="008A3C6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┴────┴────┴─────┴───────┴─────────────────────┴────┴─────┴───────┘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923"/>
      <w:bookmarkEnd w:id="38"/>
      <w:r>
        <w:rPr>
          <w:rFonts w:ascii="Calibri" w:hAnsi="Calibri" w:cs="Calibri"/>
        </w:rPr>
        <w:t>Форма П.6.3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 N _____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"____"___________ 19___ г.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МЕСЯЧНОМ ОТПУСКЕ ТЕПЛОВОЙ ЭНЕРГИИ ОТ ИСТОЧНИКА ТЕПЛОТЫ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 ЭНЕРГОСИСТЕМЫ _______ ЗА _________ 19___ Г.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 xml:space="preserve">Комиссия в составе представителя источника теплоты </w:t>
      </w:r>
      <w:proofErr w:type="gramStart"/>
      <w:r>
        <w:t>т</w:t>
      </w:r>
      <w:proofErr w:type="gramEnd"/>
      <w:r>
        <w:t>. ____________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 xml:space="preserve">                         (должность, ФИО)</w:t>
      </w:r>
    </w:p>
    <w:p w:rsidR="008A3C6D" w:rsidRDefault="008A3C6D">
      <w:pPr>
        <w:pStyle w:val="ConsPlusNonformat"/>
      </w:pPr>
      <w:r>
        <w:t>и представителя __________________________________________________</w:t>
      </w:r>
    </w:p>
    <w:p w:rsidR="008A3C6D" w:rsidRDefault="008A3C6D">
      <w:pPr>
        <w:pStyle w:val="ConsPlusNonformat"/>
      </w:pPr>
      <w:r>
        <w:t xml:space="preserve">                        (тепловой сети или потребителя)</w:t>
      </w:r>
    </w:p>
    <w:p w:rsidR="008A3C6D" w:rsidRDefault="008A3C6D">
      <w:pPr>
        <w:pStyle w:val="ConsPlusNonformat"/>
      </w:pPr>
      <w:r>
        <w:t>__________________________________________________________________</w:t>
      </w:r>
    </w:p>
    <w:p w:rsidR="008A3C6D" w:rsidRDefault="008A3C6D">
      <w:pPr>
        <w:pStyle w:val="ConsPlusNonformat"/>
      </w:pPr>
      <w:r>
        <w:t xml:space="preserve">                         (должность, ФИО)</w:t>
      </w:r>
    </w:p>
    <w:p w:rsidR="008A3C6D" w:rsidRDefault="008A3C6D">
      <w:pPr>
        <w:pStyle w:val="ConsPlusNonformat"/>
      </w:pPr>
      <w:r>
        <w:t>составила настоящий акт в том, что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39" w:name="Par939"/>
      <w:bookmarkEnd w:id="39"/>
      <w:r>
        <w:rPr>
          <w:rFonts w:ascii="Calibri" w:hAnsi="Calibri" w:cs="Calibri"/>
        </w:rPr>
        <w:t>I. За отчетный период выявлены неисправности в техническом состоянии следующих приборов учета: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2"/>
        <w:gridCol w:w="1785"/>
        <w:gridCol w:w="1904"/>
        <w:gridCol w:w="2380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магистрали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номер 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прибора  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Обнаруженные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неисправности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комиссии о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учета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теплоты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истекший месяц и о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мерах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устранению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правности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прибора </w:t>
            </w: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II. Отпуск тепловой энергии от источника теплоты за отчетный период с ___________ 19___ г. по ___________ 19__ г. на основании данных журнала учета и решения по </w:t>
      </w:r>
      <w:hyperlink w:anchor="Par939" w:history="1">
        <w:r>
          <w:rPr>
            <w:rFonts w:ascii="Calibri" w:hAnsi="Calibri" w:cs="Calibri"/>
            <w:color w:val="0000FF"/>
          </w:rPr>
          <w:t>п. I</w:t>
        </w:r>
      </w:hyperlink>
      <w:r>
        <w:rPr>
          <w:rFonts w:ascii="Calibri" w:hAnsi="Calibri" w:cs="Calibri"/>
        </w:rPr>
        <w:t xml:space="preserve"> настоящего акта состояния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А. По паровым магистралям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Отпуск пара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1547"/>
        <w:gridCol w:w="1309"/>
        <w:gridCol w:w="714"/>
        <w:gridCol w:w="1309"/>
        <w:gridCol w:w="476"/>
        <w:gridCol w:w="1428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пара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паропровода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МПа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(кгс/см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град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кДж/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ккал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/кг)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Отпущено за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отчетный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  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ГДж (Гкал)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6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Итого...  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Возврат конденсата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2023"/>
        <w:gridCol w:w="2261"/>
        <w:gridCol w:w="2142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конден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сатопровода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Температура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град. C    </w:t>
            </w:r>
          </w:p>
        </w:tc>
        <w:tc>
          <w:tcPr>
            <w:tcW w:w="4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Возвращено за отчетный период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ГДж (Гкал)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Полезный отпуск тепловой энергии (нетто)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паровым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магистралям, исходя из средней температуры холодной воды </w:t>
      </w:r>
      <w:proofErr w:type="spellStart"/>
      <w:proofErr w:type="gramStart"/>
      <w:r>
        <w:rPr>
          <w:rFonts w:ascii="Calibri" w:hAnsi="Calibri" w:cs="Calibri"/>
        </w:rPr>
        <w:t>t</w:t>
      </w:r>
      <w:proofErr w:type="gramEnd"/>
      <w:r>
        <w:rPr>
          <w:rFonts w:ascii="Calibri" w:hAnsi="Calibri" w:cs="Calibri"/>
        </w:rPr>
        <w:t>хв</w:t>
      </w:r>
      <w:proofErr w:type="spellEnd"/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5"/>
        <w:gridCol w:w="2380"/>
        <w:gridCol w:w="2737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магистрали    </w:t>
            </w:r>
          </w:p>
        </w:tc>
        <w:tc>
          <w:tcPr>
            <w:tcW w:w="5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Отпущено за отчетный период  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ГДж (Гкал) 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Итого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Б. По водяным магистралям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Отпуск тепловой энергии в сеть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2"/>
        <w:gridCol w:w="1785"/>
        <w:gridCol w:w="1666"/>
        <w:gridCol w:w="1428"/>
        <w:gridCol w:w="1309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или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тепломагистрали</w:t>
            </w:r>
            <w:proofErr w:type="spellEnd"/>
          </w:p>
        </w:tc>
        <w:tc>
          <w:tcPr>
            <w:tcW w:w="3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Среднемесячная температура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воды, град. C     </w:t>
            </w:r>
          </w:p>
        </w:tc>
        <w:tc>
          <w:tcPr>
            <w:tcW w:w="2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Отпущено за отчетный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период   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подающем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трубопроводе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обратном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трубопроводе</w:t>
            </w:r>
            <w:proofErr w:type="gramEnd"/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ГДж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(Гкал)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ИТОГО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Тепловая энергия с подпиткой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32"/>
        <w:gridCol w:w="2142"/>
        <w:gridCol w:w="2023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тепломагистрали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Отпущено за отчетный период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ГДж (Гкал)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ИТОГО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В. Суммарный полезный отпуск теплоносителя и тепловой энергии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месяц (с паром и водой) _______ т _____ ГДж (Гкал)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Г. На хозяйственные нужды источника теплоты: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37"/>
        <w:gridCol w:w="2380"/>
        <w:gridCol w:w="2380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теплоносителя 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Израсходованы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отчетный период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т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ГДж (Гкал)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Свежий пар    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Отборный пар  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Сетевая вода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ИТОГО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Д. Суммарный отпуск теплоносителя и тепловой энергии </w:t>
      </w:r>
      <w:proofErr w:type="gramStart"/>
      <w:r>
        <w:rPr>
          <w:rFonts w:ascii="Calibri" w:hAnsi="Calibri" w:cs="Calibri"/>
        </w:rPr>
        <w:t>от</w:t>
      </w:r>
      <w:proofErr w:type="gramEnd"/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источника теплоты (включая хозяйственные нужды):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56"/>
        <w:gridCol w:w="2380"/>
        <w:gridCol w:w="2261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 теплоносителя </w:t>
            </w:r>
          </w:p>
        </w:tc>
        <w:tc>
          <w:tcPr>
            <w:tcW w:w="4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Израсходованы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отчетный период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т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ГДж (Гкал)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         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Горячая вода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ИТОГО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Е. Отпуск теплоносителя и тепловой энергии </w:t>
      </w:r>
      <w:proofErr w:type="gramStart"/>
      <w:r>
        <w:rPr>
          <w:rFonts w:ascii="Calibri" w:hAnsi="Calibri" w:cs="Calibri"/>
        </w:rPr>
        <w:t>отдельным</w:t>
      </w:r>
      <w:proofErr w:type="gramEnd"/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 непосредственно с коллектора источника теплоты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По паровым магистралям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714"/>
        <w:gridCol w:w="952"/>
        <w:gridCol w:w="1309"/>
        <w:gridCol w:w="1190"/>
        <w:gridCol w:w="952"/>
        <w:gridCol w:w="833"/>
        <w:gridCol w:w="1071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магистрали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Отпуск пара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(брутто) 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конденсата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Полезный отпуск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тепловой энергии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1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    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ГДж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(Гкал) </w:t>
            </w:r>
          </w:p>
        </w:tc>
        <w:tc>
          <w:tcPr>
            <w:tcW w:w="28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  </w:t>
            </w:r>
          </w:p>
        </w:tc>
        <w:tc>
          <w:tcPr>
            <w:tcW w:w="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ГДж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(Гкал)</w:t>
            </w: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Всего,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ГДж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(Гкал)</w:t>
            </w:r>
          </w:p>
        </w:tc>
        <w:tc>
          <w:tcPr>
            <w:tcW w:w="19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числе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сверх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максимально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разрешенной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тепловой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нагрузки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ГДж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(Гкал)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ИТОГО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По водяным магистралям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6"/>
        <w:gridCol w:w="1071"/>
        <w:gridCol w:w="1309"/>
        <w:gridCol w:w="1428"/>
        <w:gridCol w:w="1428"/>
        <w:gridCol w:w="1547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 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Месячный расход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воды,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Среднемесячная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температура, град. C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Полезный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отпуск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тепловой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энергии,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ГДж (Гкал)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сетевой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подпиточ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ной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подающем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трубо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проводе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обратном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трубо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проводе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4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                              </w:t>
            </w: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Ж. Потребление электроэнергии приводом сетевых насосов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1"/>
        <w:gridCol w:w="1309"/>
        <w:gridCol w:w="1071"/>
        <w:gridCol w:w="1428"/>
        <w:gridCol w:w="1309"/>
        <w:gridCol w:w="1309"/>
        <w:gridCol w:w="1071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сетево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насоса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 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магистра-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ли, пита-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емой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дан-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насосом  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счетчи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 на последнее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периода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Разница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показаний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отчет-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пери-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    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отчет-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период,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Продол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житель-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насоса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отчет-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риод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ч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дущего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отчетного </w:t>
            </w: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7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по источнику теплоты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>Представитель источника теплоты __________________________________</w:t>
      </w:r>
    </w:p>
    <w:p w:rsidR="008A3C6D" w:rsidRDefault="008A3C6D">
      <w:pPr>
        <w:pStyle w:val="ConsPlusNonformat"/>
      </w:pPr>
      <w:r>
        <w:t xml:space="preserve">                                    (должность, ФИО, подпись)</w:t>
      </w:r>
    </w:p>
    <w:p w:rsidR="008A3C6D" w:rsidRDefault="008A3C6D">
      <w:pPr>
        <w:pStyle w:val="ConsPlusNonformat"/>
      </w:pPr>
      <w:r>
        <w:t>Представитель тепловых сетей  ____________________________________</w:t>
      </w:r>
    </w:p>
    <w:p w:rsidR="008A3C6D" w:rsidRDefault="008A3C6D">
      <w:pPr>
        <w:pStyle w:val="ConsPlusNonformat"/>
      </w:pPr>
      <w:r>
        <w:t>или потребителя                     (должность, ФИО, подпись)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0" w:name="Par1116"/>
      <w:bookmarkEnd w:id="40"/>
      <w:r>
        <w:rPr>
          <w:rFonts w:ascii="Calibri" w:hAnsi="Calibri" w:cs="Calibri"/>
        </w:rPr>
        <w:t>Приложение 7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РЕКОМЕНДУЕМАЯ ФОРМА ЖУРНАЛА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УЧЕТА ТЕПЛОВОЙ ЭНЕРГИИ И ТЕПЛОНОСИТЕЛЯ У ПОТРЕБИТЕЛЯ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ВОДЯНЫХ СИСТЕМАХ ТЕПЛОПОТРЕБЛЕНИЯ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>Название потребителя _____________________________________________</w:t>
      </w:r>
    </w:p>
    <w:p w:rsidR="008A3C6D" w:rsidRDefault="008A3C6D">
      <w:pPr>
        <w:pStyle w:val="ConsPlusNonformat"/>
      </w:pPr>
      <w:r>
        <w:t>Абонент N ___________ Адрес ______________________________________</w:t>
      </w:r>
    </w:p>
    <w:p w:rsidR="008A3C6D" w:rsidRDefault="008A3C6D">
      <w:pPr>
        <w:pStyle w:val="ConsPlusNonformat"/>
      </w:pPr>
      <w:r>
        <w:t>Ответственное лицо за учет _______________________________________</w:t>
      </w:r>
    </w:p>
    <w:p w:rsidR="008A3C6D" w:rsidRDefault="008A3C6D">
      <w:pPr>
        <w:pStyle w:val="ConsPlusNonformat"/>
      </w:pPr>
      <w:r>
        <w:t>Телефон ______________________</w:t>
      </w:r>
    </w:p>
    <w:p w:rsidR="008A3C6D" w:rsidRDefault="008A3C6D">
      <w:pPr>
        <w:pStyle w:val="ConsPlusNonformat"/>
      </w:pPr>
      <w:r>
        <w:t>Коэффициенты пересчета для приборов ______________________________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952"/>
        <w:gridCol w:w="1190"/>
        <w:gridCol w:w="1190"/>
        <w:gridCol w:w="952"/>
        <w:gridCol w:w="833"/>
        <w:gridCol w:w="1428"/>
        <w:gridCol w:w="1428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Время,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Показания приборов               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6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3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Масса (или объем) воды, т (м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энергии,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Гкал (ГДж)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подающий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трубо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обратный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трубо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водо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разбор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под-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питку</w:t>
            </w:r>
            <w:proofErr w:type="spellEnd"/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</w:t>
            </w: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 w:rsidP="008A3C6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1" w:name="Par1146"/>
      <w:bookmarkEnd w:id="41"/>
      <w:r>
        <w:rPr>
          <w:rFonts w:ascii="Calibri" w:hAnsi="Calibri" w:cs="Calibri"/>
        </w:rPr>
        <w:lastRenderedPageBreak/>
        <w:t>Приложение 8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РЕКОМЕНДУЕМАЯ ФОРМА ЖУРНАЛА УЧЕТА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ТЕПЛОВОЙ ЭНЕРГИИ И ТЕПЛОНОСИТЕЛЯ У ПОТРЕБИТЕЛЯ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ПАРОВЫХ </w:t>
      </w:r>
      <w:proofErr w:type="gramStart"/>
      <w:r>
        <w:rPr>
          <w:rFonts w:ascii="Calibri" w:hAnsi="Calibri" w:cs="Calibri"/>
        </w:rPr>
        <w:t>СИСТЕМАХ</w:t>
      </w:r>
      <w:proofErr w:type="gramEnd"/>
      <w:r>
        <w:rPr>
          <w:rFonts w:ascii="Calibri" w:hAnsi="Calibri" w:cs="Calibri"/>
        </w:rPr>
        <w:t xml:space="preserve"> ТЕПЛОПОТРЕБЛЕНИЯ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pStyle w:val="ConsPlusNonformat"/>
      </w:pPr>
      <w:r>
        <w:t>Название потребителя _____________________________________________</w:t>
      </w:r>
    </w:p>
    <w:p w:rsidR="008A3C6D" w:rsidRDefault="008A3C6D">
      <w:pPr>
        <w:pStyle w:val="ConsPlusNonformat"/>
      </w:pPr>
      <w:r>
        <w:t>Абонент N ____________ Адрес _____________________________________</w:t>
      </w:r>
    </w:p>
    <w:p w:rsidR="008A3C6D" w:rsidRDefault="008A3C6D">
      <w:pPr>
        <w:pStyle w:val="ConsPlusNonformat"/>
      </w:pPr>
      <w:r>
        <w:t>Ответственное лицо за учет _______________________________________</w:t>
      </w:r>
    </w:p>
    <w:p w:rsidR="008A3C6D" w:rsidRDefault="008A3C6D">
      <w:pPr>
        <w:pStyle w:val="ConsPlusNonformat"/>
      </w:pPr>
      <w:r>
        <w:t>Телефон ______________________</w:t>
      </w:r>
    </w:p>
    <w:p w:rsidR="008A3C6D" w:rsidRDefault="008A3C6D">
      <w:pPr>
        <w:pStyle w:val="ConsPlusNonformat"/>
      </w:pPr>
      <w:r>
        <w:t>Коэффициенты пересчета для приборов ______________________________</w:t>
      </w: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952"/>
        <w:gridCol w:w="1428"/>
        <w:gridCol w:w="1547"/>
        <w:gridCol w:w="1309"/>
        <w:gridCol w:w="1428"/>
        <w:gridCol w:w="1190"/>
      </w:tblGrid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Время,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69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Показания приборов           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(или объем)  3         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теплоносителя, т (м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энергии,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Гкал (ГДж)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 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работы, 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паропровод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конденсато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подпи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тку      </w:t>
            </w: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3C6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C6D" w:rsidRDefault="008A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</w:t>
            </w:r>
          </w:p>
        </w:tc>
      </w:tr>
    </w:tbl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3C6D" w:rsidRDefault="008A3C6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4A54" w:rsidRDefault="00994A54"/>
    <w:sectPr w:rsidR="00994A54" w:rsidSect="008A3C6D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3C6D"/>
    <w:rsid w:val="00162848"/>
    <w:rsid w:val="003B6931"/>
    <w:rsid w:val="00521E7D"/>
    <w:rsid w:val="00874AF0"/>
    <w:rsid w:val="00877580"/>
    <w:rsid w:val="008A3C6D"/>
    <w:rsid w:val="00994A54"/>
    <w:rsid w:val="00F179E1"/>
    <w:rsid w:val="00FA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3C6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3C6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3C6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641732A8579D96953763C14E05080E199E3093F90C139F71D35D1C0k4z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1641732A8579D96953612B17E05080E199EE0938999C33FF4439D3kCz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641732A8579D969537F2513E05080E69EEF0938999C33FF4439D3C74FD76694EEF48960338BkCz0L" TargetMode="External"/><Relationship Id="rId5" Type="http://schemas.openxmlformats.org/officeDocument/2006/relationships/hyperlink" Target="consultantplus://offline/ref=0E1641732A8579D969537F2513E05080E69EEF0938999C33FF4439D3C74FD76694EEF48961328EkCz4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E1641732A8579D96953612B17E05080E491ED0236999C33FF4439D3kCz7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11712</Words>
  <Characters>66765</Characters>
  <Application>Microsoft Office Word</Application>
  <DocSecurity>0</DocSecurity>
  <Lines>556</Lines>
  <Paragraphs>156</Paragraphs>
  <ScaleCrop>false</ScaleCrop>
  <Company>Grizli777</Company>
  <LinksUpToDate>false</LinksUpToDate>
  <CharactersWithSpaces>78321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2014-02-18T11:51:00Z</dcterms:created>
  <dcterms:modified xsi:type="dcterms:W3CDTF">2014-02-18T11:53:00Z</dcterms:modified>
</cp:coreProperties>
</file>